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rsidP="5B154072" w14:paraId="65691688" wp14:textId="4E7979AB">
      <w:pPr>
        <w:pStyle w:val="BodyText"/>
        <w:suppressLineNumbers w:val="0"/>
        <w:bidi w:val="0"/>
        <w:spacing w:before="6" w:beforeAutospacing="off" w:after="0" w:afterAutospacing="off" w:line="240" w:lineRule="auto"/>
        <w:ind w:left="1440" w:right="0" w:firstLine="720"/>
        <w:jc w:val="left"/>
        <w:rPr>
          <w:b w:val="1"/>
          <w:bCs w:val="1"/>
        </w:rPr>
      </w:pPr>
      <w:r w:rsidRPr="5B154072" w:rsidR="68F7E28A">
        <w:rPr>
          <w:b w:val="1"/>
          <w:bCs w:val="1"/>
        </w:rPr>
        <w:t>ANKARA NÖBETÇİ AİLE MAHKEMES</w:t>
      </w:r>
      <w:r w:rsidRPr="5B154072" w:rsidR="77F4167B">
        <w:rPr>
          <w:b w:val="1"/>
          <w:bCs w:val="1"/>
        </w:rPr>
        <w:t>İNE</w:t>
      </w:r>
    </w:p>
    <w:p xmlns:wp14="http://schemas.microsoft.com/office/word/2010/wordml" w14:paraId="446E08A4" wp14:textId="77777777">
      <w:pPr>
        <w:spacing w:before="0"/>
        <w:ind w:left="6190" w:right="0" w:firstLine="0"/>
        <w:jc w:val="left"/>
        <w:rPr>
          <w:b/>
          <w:sz w:val="24"/>
        </w:rPr>
      </w:pPr>
      <w:r>
        <w:rPr>
          <w:b/>
          <w:sz w:val="24"/>
        </w:rPr>
        <w:t>ADLİ</w:t>
      </w:r>
      <w:r>
        <w:rPr>
          <w:b/>
          <w:spacing w:val="-1"/>
          <w:sz w:val="24"/>
        </w:rPr>
        <w:t> </w:t>
      </w:r>
      <w:r>
        <w:rPr>
          <w:b/>
          <w:sz w:val="24"/>
        </w:rPr>
        <w:t>YARDIM</w:t>
      </w:r>
      <w:r>
        <w:rPr>
          <w:b/>
          <w:spacing w:val="6"/>
          <w:sz w:val="24"/>
        </w:rPr>
        <w:t> </w:t>
      </w:r>
      <w:r>
        <w:rPr>
          <w:b/>
          <w:spacing w:val="-2"/>
          <w:sz w:val="24"/>
        </w:rPr>
        <w:t>TALEPLİDİR</w:t>
      </w:r>
    </w:p>
    <w:p xmlns:wp14="http://schemas.microsoft.com/office/word/2010/wordml" w14:paraId="0A37501D" wp14:textId="77777777">
      <w:pPr>
        <w:pStyle w:val="BodyText"/>
        <w:spacing w:before="8"/>
        <w:rPr>
          <w:b/>
        </w:rPr>
      </w:pPr>
    </w:p>
    <w:p xmlns:wp14="http://schemas.microsoft.com/office/word/2010/wordml" w:rsidP="5B154072" w14:paraId="0EB767DB" wp14:textId="04559245">
      <w:pPr>
        <w:tabs>
          <w:tab w:val="left" w:leader="none" w:pos="2889"/>
        </w:tabs>
        <w:spacing w:before="0"/>
        <w:ind w:left="10" w:right="0" w:firstLine="0"/>
        <w:jc w:val="left"/>
        <w:rPr>
          <w:sz w:val="24"/>
          <w:szCs w:val="24"/>
          <w:lang w:val="en-US"/>
        </w:rPr>
      </w:pPr>
      <w:r w:rsidRPr="5B154072" w:rsidR="5B154072">
        <w:rPr>
          <w:b w:val="1"/>
          <w:bCs w:val="1"/>
          <w:spacing w:val="-2"/>
          <w:sz w:val="24"/>
          <w:szCs w:val="24"/>
          <w:lang w:val="en-US"/>
        </w:rPr>
        <w:t>DAVACI</w:t>
      </w:r>
      <w:r>
        <w:rPr>
          <w:b/>
          <w:sz w:val="24"/>
        </w:rPr>
        <w:tab/>
      </w:r>
      <w:r w:rsidRPr="5B154072" w:rsidR="5B154072">
        <w:rPr>
          <w:b w:val="1"/>
          <w:bCs w:val="1"/>
          <w:sz w:val="24"/>
          <w:szCs w:val="24"/>
          <w:lang w:val="en-US"/>
        </w:rPr>
        <w:t xml:space="preserve">: </w:t>
      </w:r>
      <w:r w:rsidRPr="5B154072" w:rsidR="76C2A1C7">
        <w:rPr>
          <w:sz w:val="24"/>
          <w:szCs w:val="24"/>
        </w:rPr>
        <w:t>......................</w:t>
      </w:r>
      <w:r w:rsidRPr="5B154072" w:rsidR="5B154072">
        <w:rPr>
          <w:spacing w:val="-2"/>
          <w:sz w:val="24"/>
          <w:szCs w:val="24"/>
          <w:lang w:val="en-US"/>
        </w:rPr>
        <w:t>(TC:</w:t>
      </w:r>
      <w:r w:rsidRPr="5B154072" w:rsidR="53CDB0D2">
        <w:rPr>
          <w:spacing w:val="-2"/>
          <w:sz w:val="24"/>
          <w:szCs w:val="24"/>
          <w:lang w:val="en-US"/>
        </w:rPr>
        <w:t>.....................</w:t>
      </w:r>
      <w:r w:rsidRPr="5B154072" w:rsidR="5B154072">
        <w:rPr>
          <w:spacing w:val="-2"/>
          <w:sz w:val="24"/>
          <w:szCs w:val="24"/>
          <w:lang w:val="en-US"/>
        </w:rPr>
        <w:t>)</w:t>
      </w:r>
    </w:p>
    <w:p w:rsidR="0D2B7E34" w:rsidP="5B154072" w:rsidRDefault="0D2B7E34" w14:paraId="2469A36D" w14:textId="5EE9F7A3">
      <w:pPr>
        <w:pStyle w:val="BodyText"/>
        <w:suppressLineNumbers w:val="0"/>
        <w:bidi w:val="0"/>
        <w:spacing w:before="4" w:beforeAutospacing="off" w:after="0" w:afterAutospacing="off" w:line="242" w:lineRule="auto"/>
        <w:ind w:left="3010" w:right="1688"/>
        <w:jc w:val="left"/>
      </w:pPr>
      <w:r w:rsidR="0D2B7E34">
        <w:rPr/>
        <w:t>ADRES</w:t>
      </w:r>
    </w:p>
    <w:p xmlns:wp14="http://schemas.microsoft.com/office/word/2010/wordml" w14:paraId="7ACFC5D8" wp14:textId="77777777">
      <w:pPr>
        <w:tabs>
          <w:tab w:val="left" w:leader="none" w:pos="2889"/>
        </w:tabs>
        <w:spacing w:before="3"/>
        <w:ind w:left="10" w:right="0" w:firstLine="0"/>
        <w:jc w:val="left"/>
        <w:rPr>
          <w:sz w:val="24"/>
        </w:rPr>
      </w:pPr>
      <w:r>
        <w:rPr>
          <w:b/>
          <w:spacing w:val="-2"/>
          <w:sz w:val="24"/>
        </w:rPr>
        <w:t>VEKİLİ</w:t>
      </w:r>
      <w:r>
        <w:rPr>
          <w:b/>
          <w:sz w:val="24"/>
        </w:rPr>
        <w:tab/>
      </w:r>
      <w:r>
        <w:rPr>
          <w:b/>
          <w:sz w:val="24"/>
        </w:rPr>
        <w:t>: </w:t>
      </w:r>
      <w:r>
        <w:rPr>
          <w:sz w:val="24"/>
        </w:rPr>
        <w:t>Av.</w:t>
      </w:r>
      <w:r>
        <w:rPr>
          <w:spacing w:val="6"/>
          <w:sz w:val="24"/>
        </w:rPr>
        <w:t> </w:t>
      </w:r>
      <w:r>
        <w:rPr>
          <w:sz w:val="24"/>
        </w:rPr>
        <w:t>Fatih</w:t>
      </w:r>
      <w:r>
        <w:rPr>
          <w:spacing w:val="-14"/>
          <w:sz w:val="24"/>
        </w:rPr>
        <w:t> </w:t>
      </w:r>
      <w:r>
        <w:rPr>
          <w:sz w:val="24"/>
        </w:rPr>
        <w:t>Mehmet</w:t>
      </w:r>
      <w:r>
        <w:rPr>
          <w:spacing w:val="-1"/>
          <w:sz w:val="24"/>
        </w:rPr>
        <w:t> </w:t>
      </w:r>
      <w:r>
        <w:rPr>
          <w:spacing w:val="-2"/>
          <w:sz w:val="24"/>
        </w:rPr>
        <w:t>TOPKAFA</w:t>
      </w:r>
    </w:p>
    <w:p xmlns:wp14="http://schemas.microsoft.com/office/word/2010/wordml" w14:paraId="5DAB6C7B" wp14:textId="77777777">
      <w:pPr>
        <w:pStyle w:val="BodyText"/>
        <w:spacing w:before="8"/>
      </w:pPr>
    </w:p>
    <w:p xmlns:wp14="http://schemas.microsoft.com/office/word/2010/wordml" w:rsidP="5B154072" w14:paraId="48BBBA02" wp14:textId="70B7546E">
      <w:pPr>
        <w:tabs>
          <w:tab w:val="left" w:leader="none" w:pos="2889"/>
        </w:tabs>
        <w:spacing w:before="0"/>
        <w:ind w:left="10" w:right="0" w:firstLine="0"/>
        <w:jc w:val="left"/>
        <w:rPr>
          <w:sz w:val="24"/>
          <w:szCs w:val="24"/>
        </w:rPr>
      </w:pPr>
      <w:r w:rsidRPr="5B154072" w:rsidR="5B154072">
        <w:rPr>
          <w:b w:val="1"/>
          <w:bCs w:val="1"/>
          <w:spacing w:val="-2"/>
          <w:sz w:val="24"/>
          <w:szCs w:val="24"/>
        </w:rPr>
        <w:t>DAVALI</w:t>
      </w:r>
      <w:r>
        <w:rPr>
          <w:b/>
          <w:sz w:val="24"/>
        </w:rPr>
        <w:tab/>
      </w:r>
      <w:r w:rsidRPr="5B154072" w:rsidR="5B154072">
        <w:rPr>
          <w:b w:val="1"/>
          <w:bCs w:val="1"/>
          <w:sz w:val="24"/>
          <w:szCs w:val="24"/>
        </w:rPr>
        <w:t xml:space="preserve">: </w:t>
      </w:r>
      <w:r w:rsidRPr="5B154072" w:rsidR="7A302A7B">
        <w:rPr>
          <w:sz w:val="24"/>
          <w:szCs w:val="24"/>
        </w:rPr>
        <w:t>.........................</w:t>
      </w:r>
      <w:r w:rsidRPr="5B154072" w:rsidR="5B154072">
        <w:rPr>
          <w:spacing w:val="-2"/>
          <w:sz w:val="24"/>
          <w:szCs w:val="24"/>
        </w:rPr>
        <w:t>(TC:</w:t>
      </w:r>
      <w:r w:rsidRPr="5B154072" w:rsidR="42798EAE">
        <w:rPr>
          <w:spacing w:val="-2"/>
          <w:sz w:val="24"/>
          <w:szCs w:val="24"/>
        </w:rPr>
        <w:t>.....................</w:t>
      </w:r>
      <w:r w:rsidRPr="5B154072" w:rsidR="5B154072">
        <w:rPr>
          <w:spacing w:val="-2"/>
          <w:sz w:val="24"/>
          <w:szCs w:val="24"/>
        </w:rPr>
        <w:t>)</w:t>
      </w:r>
    </w:p>
    <w:p xmlns:wp14="http://schemas.microsoft.com/office/word/2010/wordml" w14:paraId="3780E634" wp14:textId="77777777">
      <w:pPr>
        <w:pStyle w:val="BodyText"/>
        <w:spacing w:before="4"/>
        <w:ind w:left="3010"/>
      </w:pPr>
      <w:r w:rsidR="5B154072">
        <w:rPr/>
        <w:t>Dilekçemizin</w:t>
      </w:r>
      <w:r w:rsidR="5B154072">
        <w:rPr>
          <w:spacing w:val="5"/>
        </w:rPr>
        <w:t xml:space="preserve"> </w:t>
      </w:r>
      <w:r w:rsidR="5B154072">
        <w:rPr/>
        <w:t>Mernis</w:t>
      </w:r>
      <w:r w:rsidR="5B154072">
        <w:rPr>
          <w:spacing w:val="-1"/>
        </w:rPr>
        <w:t xml:space="preserve"> </w:t>
      </w:r>
      <w:r w:rsidR="5B154072">
        <w:rPr/>
        <w:t>adresine</w:t>
      </w:r>
      <w:r w:rsidR="5B154072">
        <w:rPr>
          <w:spacing w:val="-1"/>
        </w:rPr>
        <w:t xml:space="preserve"> </w:t>
      </w:r>
      <w:r w:rsidR="5B154072">
        <w:rPr/>
        <w:t>tebliği</w:t>
      </w:r>
      <w:r w:rsidR="5B154072">
        <w:rPr>
          <w:spacing w:val="-15"/>
        </w:rPr>
        <w:t xml:space="preserve"> </w:t>
      </w:r>
      <w:r w:rsidR="5B154072">
        <w:rPr/>
        <w:t>talep</w:t>
      </w:r>
      <w:r w:rsidR="5B154072">
        <w:rPr>
          <w:spacing w:val="12"/>
        </w:rPr>
        <w:t xml:space="preserve"> </w:t>
      </w:r>
      <w:r w:rsidR="5B154072">
        <w:rPr>
          <w:spacing w:val="-2"/>
        </w:rPr>
        <w:t>olunur.</w:t>
      </w:r>
    </w:p>
    <w:p xmlns:wp14="http://schemas.microsoft.com/office/word/2010/wordml" w14:paraId="02EB378F" wp14:textId="77777777">
      <w:pPr>
        <w:pStyle w:val="BodyText"/>
        <w:spacing w:before="8"/>
      </w:pPr>
    </w:p>
    <w:p xmlns:wp14="http://schemas.microsoft.com/office/word/2010/wordml" w:rsidP="5B154072" w14:paraId="3BA59DB1" wp14:textId="03D4302B">
      <w:pPr>
        <w:pStyle w:val="BodyText"/>
        <w:tabs>
          <w:tab w:val="left" w:leader="none" w:pos="2889"/>
        </w:tabs>
        <w:spacing w:line="242" w:lineRule="auto"/>
        <w:ind w:left="10" w:right="50"/>
        <w:jc w:val="both"/>
      </w:pPr>
      <w:r w:rsidRPr="5B154072" w:rsidR="5B154072">
        <w:rPr>
          <w:b w:val="1"/>
          <w:bCs w:val="1"/>
          <w:spacing w:val="-4"/>
        </w:rPr>
        <w:t>KONU</w:t>
      </w:r>
      <w:r>
        <w:rPr>
          <w:b/>
        </w:rPr>
        <w:tab/>
      </w:r>
      <w:r w:rsidRPr="5B154072" w:rsidR="5B154072">
        <w:rPr>
          <w:b w:val="1"/>
          <w:bCs w:val="1"/>
        </w:rPr>
        <w:t>:</w:t>
      </w:r>
      <w:r w:rsidRPr="5B154072" w:rsidR="5B154072">
        <w:rPr>
          <w:b w:val="1"/>
          <w:bCs w:val="1"/>
          <w:spacing w:val="-9"/>
        </w:rPr>
        <w:t xml:space="preserve"> </w:t>
      </w:r>
      <w:r w:rsidR="5B154072">
        <w:rPr/>
        <w:t>TMK madde</w:t>
      </w:r>
      <w:r w:rsidR="5B154072">
        <w:rPr>
          <w:spacing w:val="-9"/>
        </w:rPr>
        <w:t xml:space="preserve"> </w:t>
      </w:r>
      <w:r w:rsidR="5B154072">
        <w:rPr/>
        <w:t>364 gereği</w:t>
      </w:r>
      <w:r w:rsidR="5B154072">
        <w:rPr>
          <w:spacing w:val="-9"/>
        </w:rPr>
        <w:t xml:space="preserve"> </w:t>
      </w:r>
      <w:r w:rsidR="5B154072">
        <w:rPr/>
        <w:t xml:space="preserve">aylık </w:t>
      </w:r>
      <w:r w:rsidR="08112542">
        <w:rPr/>
        <w:t>..............</w:t>
      </w:r>
      <w:r w:rsidR="5B154072">
        <w:rPr/>
        <w:t>TL</w:t>
      </w:r>
      <w:r w:rsidR="5B154072">
        <w:rPr>
          <w:spacing w:val="-20"/>
        </w:rPr>
        <w:t xml:space="preserve"> </w:t>
      </w:r>
      <w:r w:rsidR="5B154072">
        <w:rPr/>
        <w:t>yardım nafakası</w:t>
      </w:r>
      <w:r w:rsidR="5B154072">
        <w:rPr>
          <w:spacing w:val="-9"/>
        </w:rPr>
        <w:t xml:space="preserve"> </w:t>
      </w:r>
      <w:r w:rsidR="5B154072">
        <w:rPr/>
        <w:t xml:space="preserve">talebimiz ihtiva </w:t>
      </w:r>
      <w:r w:rsidR="5B154072">
        <w:rPr>
          <w:spacing w:val="-2"/>
        </w:rPr>
        <w:t>eder.</w:t>
      </w:r>
    </w:p>
    <w:p xmlns:wp14="http://schemas.microsoft.com/office/word/2010/wordml" w:rsidP="5B154072" w14:paraId="6A05A809" wp14:textId="77777777">
      <w:pPr>
        <w:pStyle w:val="BodyText"/>
        <w:spacing w:before="6"/>
        <w:jc w:val="both"/>
      </w:pPr>
    </w:p>
    <w:p xmlns:wp14="http://schemas.microsoft.com/office/word/2010/wordml" w:rsidP="5B154072" w14:paraId="1239EFC9" wp14:textId="77777777">
      <w:pPr>
        <w:pStyle w:val="Heading1"/>
        <w:tabs>
          <w:tab w:val="left" w:leader="none" w:pos="2889"/>
        </w:tabs>
        <w:spacing w:before="1"/>
        <w:jc w:val="both"/>
      </w:pPr>
      <w:r w:rsidR="5B154072">
        <w:rPr>
          <w:spacing w:val="-2"/>
        </w:rPr>
        <w:t>AÇIKLAMALAR</w:t>
      </w:r>
      <w:r>
        <w:rPr/>
        <w:tab/>
      </w:r>
      <w:r w:rsidR="5B154072">
        <w:rPr>
          <w:spacing w:val="-10"/>
        </w:rPr>
        <w:t>:</w:t>
      </w:r>
    </w:p>
    <w:p xmlns:wp14="http://schemas.microsoft.com/office/word/2010/wordml" w14:paraId="5A39BBE3" wp14:textId="77777777">
      <w:pPr>
        <w:pStyle w:val="BodyText"/>
        <w:spacing w:before="8"/>
        <w:rPr>
          <w:b/>
        </w:rPr>
      </w:pPr>
    </w:p>
    <w:p xmlns:wp14="http://schemas.microsoft.com/office/word/2010/wordml" w:rsidP="5B154072" w14:paraId="1F440F03" wp14:textId="5ED9A685">
      <w:pPr>
        <w:pStyle w:val="ListParagraph"/>
        <w:numPr>
          <w:ilvl w:val="0"/>
          <w:numId w:val="1"/>
        </w:numPr>
        <w:tabs>
          <w:tab w:val="left" w:leader="none" w:pos="1649"/>
        </w:tabs>
        <w:spacing w:before="0" w:after="0" w:line="242" w:lineRule="auto"/>
        <w:ind w:left="10" w:right="43" w:firstLine="1440"/>
        <w:jc w:val="both"/>
        <w:rPr>
          <w:sz w:val="24"/>
          <w:szCs w:val="24"/>
        </w:rPr>
      </w:pPr>
      <w:r w:rsidRPr="5B154072" w:rsidR="5B154072">
        <w:rPr>
          <w:sz w:val="24"/>
          <w:szCs w:val="24"/>
        </w:rPr>
        <w:t>Müvekkilin anne</w:t>
      </w:r>
      <w:r w:rsidRPr="5B154072" w:rsidR="5B154072">
        <w:rPr>
          <w:spacing w:val="-2"/>
          <w:sz w:val="24"/>
          <w:szCs w:val="24"/>
        </w:rPr>
        <w:t xml:space="preserve"> </w:t>
      </w:r>
      <w:r w:rsidRPr="5B154072" w:rsidR="5B154072">
        <w:rPr>
          <w:sz w:val="24"/>
          <w:szCs w:val="24"/>
        </w:rPr>
        <w:t xml:space="preserve">ve babası </w:t>
      </w:r>
      <w:r w:rsidRPr="5B154072" w:rsidR="203573C6">
        <w:rPr>
          <w:sz w:val="24"/>
          <w:szCs w:val="24"/>
        </w:rPr>
        <w:t>............................</w:t>
      </w:r>
      <w:r w:rsidRPr="5B154072" w:rsidR="5B154072">
        <w:rPr>
          <w:spacing w:val="-2"/>
          <w:sz w:val="24"/>
          <w:szCs w:val="24"/>
        </w:rPr>
        <w:t xml:space="preserve"> </w:t>
      </w:r>
      <w:r w:rsidRPr="5B154072" w:rsidR="5B154072">
        <w:rPr>
          <w:sz w:val="24"/>
          <w:szCs w:val="24"/>
        </w:rPr>
        <w:t xml:space="preserve">Mahkemesinin </w:t>
      </w:r>
      <w:r w:rsidRPr="5B154072" w:rsidR="7EADA804">
        <w:rPr>
          <w:sz w:val="24"/>
          <w:szCs w:val="24"/>
        </w:rPr>
        <w:t>......</w:t>
      </w:r>
      <w:r w:rsidRPr="5B154072" w:rsidR="5B154072">
        <w:rPr>
          <w:sz w:val="24"/>
          <w:szCs w:val="24"/>
        </w:rPr>
        <w:t>/</w:t>
      </w:r>
      <w:r w:rsidRPr="5B154072" w:rsidR="2743E45E">
        <w:rPr>
          <w:sz w:val="24"/>
          <w:szCs w:val="24"/>
        </w:rPr>
        <w:t>....</w:t>
      </w:r>
      <w:r w:rsidRPr="5B154072" w:rsidR="2743E45E">
        <w:rPr>
          <w:sz w:val="24"/>
          <w:szCs w:val="24"/>
        </w:rPr>
        <w:t>.</w:t>
      </w:r>
      <w:r w:rsidRPr="5B154072" w:rsidR="5B154072">
        <w:rPr>
          <w:sz w:val="24"/>
          <w:szCs w:val="24"/>
        </w:rPr>
        <w:t xml:space="preserve"> Esas</w:t>
      </w:r>
      <w:r w:rsidRPr="5B154072" w:rsidR="5B154072">
        <w:rPr>
          <w:sz w:val="24"/>
          <w:szCs w:val="24"/>
        </w:rPr>
        <w:t xml:space="preserve"> </w:t>
      </w:r>
      <w:r w:rsidRPr="5B154072" w:rsidR="5038115D">
        <w:rPr>
          <w:sz w:val="24"/>
          <w:szCs w:val="24"/>
        </w:rPr>
        <w:t>....</w:t>
      </w:r>
      <w:r w:rsidRPr="5B154072" w:rsidR="5B154072">
        <w:rPr>
          <w:sz w:val="24"/>
          <w:szCs w:val="24"/>
        </w:rPr>
        <w:t>/</w:t>
      </w:r>
      <w:r w:rsidRPr="5B154072" w:rsidR="7DF1485F">
        <w:rPr>
          <w:sz w:val="24"/>
          <w:szCs w:val="24"/>
        </w:rPr>
        <w:t>....</w:t>
      </w:r>
      <w:r w:rsidRPr="5B154072" w:rsidR="7DF1485F">
        <w:rPr>
          <w:sz w:val="24"/>
          <w:szCs w:val="24"/>
        </w:rPr>
        <w:t>.</w:t>
      </w:r>
      <w:r w:rsidRPr="5B154072" w:rsidR="5B154072">
        <w:rPr>
          <w:sz w:val="24"/>
          <w:szCs w:val="24"/>
        </w:rPr>
        <w:t xml:space="preserve"> Karar ve</w:t>
      </w:r>
      <w:r w:rsidRPr="5B154072" w:rsidR="5B154072">
        <w:rPr>
          <w:sz w:val="24"/>
          <w:szCs w:val="24"/>
        </w:rPr>
        <w:t xml:space="preserve"> </w:t>
      </w:r>
      <w:r w:rsidRPr="5B154072" w:rsidR="292B2FAE">
        <w:rPr>
          <w:sz w:val="24"/>
          <w:szCs w:val="24"/>
        </w:rPr>
        <w:t>..</w:t>
      </w:r>
      <w:r w:rsidRPr="5B154072" w:rsidR="5B154072">
        <w:rPr>
          <w:sz w:val="24"/>
          <w:szCs w:val="24"/>
        </w:rPr>
        <w:t>/</w:t>
      </w:r>
      <w:r w:rsidRPr="5B154072" w:rsidR="502C3AAA">
        <w:rPr>
          <w:sz w:val="24"/>
          <w:szCs w:val="24"/>
        </w:rPr>
        <w:t>..</w:t>
      </w:r>
      <w:r w:rsidRPr="5B154072" w:rsidR="5B154072">
        <w:rPr>
          <w:sz w:val="24"/>
          <w:szCs w:val="24"/>
        </w:rPr>
        <w:t>/</w:t>
      </w:r>
      <w:r w:rsidRPr="5B154072" w:rsidR="21632E8D">
        <w:rPr>
          <w:sz w:val="24"/>
          <w:szCs w:val="24"/>
        </w:rPr>
        <w:t>......</w:t>
      </w:r>
      <w:r w:rsidRPr="5B154072" w:rsidR="5B154072">
        <w:rPr>
          <w:sz w:val="24"/>
          <w:szCs w:val="24"/>
        </w:rPr>
        <w:t xml:space="preserve"> tarihli ilamıyla boşanmışlar ve bu karar kesinleşmiştir. Söz konusu mahkeme ilamıyla</w:t>
      </w:r>
      <w:r w:rsidRPr="5B154072" w:rsidR="5B154072">
        <w:rPr>
          <w:spacing w:val="-15"/>
          <w:sz w:val="24"/>
          <w:szCs w:val="24"/>
        </w:rPr>
        <w:t xml:space="preserve"> </w:t>
      </w:r>
      <w:r w:rsidRPr="5B154072" w:rsidR="5B154072">
        <w:rPr>
          <w:sz w:val="24"/>
          <w:szCs w:val="24"/>
        </w:rPr>
        <w:t>müvekkilin</w:t>
      </w:r>
      <w:r w:rsidRPr="5B154072" w:rsidR="5B154072">
        <w:rPr>
          <w:spacing w:val="19"/>
          <w:sz w:val="24"/>
          <w:szCs w:val="24"/>
        </w:rPr>
        <w:t xml:space="preserve"> </w:t>
      </w:r>
      <w:r w:rsidRPr="5B154072" w:rsidR="5B154072">
        <w:rPr>
          <w:sz w:val="24"/>
          <w:szCs w:val="24"/>
        </w:rPr>
        <w:t>velayeti</w:t>
      </w:r>
      <w:r w:rsidRPr="5B154072" w:rsidR="5B154072">
        <w:rPr>
          <w:spacing w:val="-8"/>
          <w:sz w:val="24"/>
          <w:szCs w:val="24"/>
        </w:rPr>
        <w:t xml:space="preserve"> </w:t>
      </w:r>
      <w:r w:rsidRPr="5B154072" w:rsidR="5B154072">
        <w:rPr>
          <w:sz w:val="24"/>
          <w:szCs w:val="24"/>
        </w:rPr>
        <w:t>annesine</w:t>
      </w:r>
      <w:r w:rsidRPr="5B154072" w:rsidR="5B154072">
        <w:rPr>
          <w:spacing w:val="-7"/>
          <w:sz w:val="24"/>
          <w:szCs w:val="24"/>
        </w:rPr>
        <w:t xml:space="preserve"> </w:t>
      </w:r>
      <w:r w:rsidRPr="5B154072" w:rsidR="5B154072">
        <w:rPr>
          <w:sz w:val="24"/>
          <w:szCs w:val="24"/>
        </w:rPr>
        <w:t>bırakılmış</w:t>
      </w:r>
      <w:r w:rsidRPr="5B154072" w:rsidR="5B154072">
        <w:rPr>
          <w:spacing w:val="-1"/>
          <w:sz w:val="24"/>
          <w:szCs w:val="24"/>
        </w:rPr>
        <w:t xml:space="preserve"> </w:t>
      </w:r>
      <w:r w:rsidRPr="5B154072" w:rsidR="5B154072">
        <w:rPr>
          <w:sz w:val="24"/>
          <w:szCs w:val="24"/>
        </w:rPr>
        <w:t xml:space="preserve">ve </w:t>
      </w:r>
      <w:r w:rsidRPr="5B154072" w:rsidR="4D214ACE">
        <w:rPr>
          <w:sz w:val="24"/>
          <w:szCs w:val="24"/>
        </w:rPr>
        <w:t>.......</w:t>
      </w:r>
      <w:r w:rsidRPr="5B154072" w:rsidR="5B154072">
        <w:rPr>
          <w:spacing w:val="-7"/>
          <w:sz w:val="24"/>
          <w:szCs w:val="24"/>
        </w:rPr>
        <w:t xml:space="preserve"> </w:t>
      </w:r>
      <w:r w:rsidRPr="5B154072" w:rsidR="5B154072">
        <w:rPr>
          <w:sz w:val="24"/>
          <w:szCs w:val="24"/>
        </w:rPr>
        <w:t>TL iştirak nafakasına</w:t>
      </w:r>
      <w:r w:rsidRPr="5B154072" w:rsidR="5B154072">
        <w:rPr>
          <w:spacing w:val="-14"/>
          <w:sz w:val="24"/>
          <w:szCs w:val="24"/>
        </w:rPr>
        <w:t xml:space="preserve"> </w:t>
      </w:r>
      <w:r w:rsidRPr="5B154072" w:rsidR="5B154072">
        <w:rPr>
          <w:sz w:val="24"/>
          <w:szCs w:val="24"/>
        </w:rPr>
        <w:t>hükmedilmiştir.</w:t>
      </w:r>
      <w:r w:rsidRPr="5B154072" w:rsidR="5B154072">
        <w:rPr>
          <w:spacing w:val="-15"/>
          <w:sz w:val="24"/>
          <w:szCs w:val="24"/>
        </w:rPr>
        <w:t xml:space="preserve"> </w:t>
      </w:r>
      <w:r w:rsidRPr="5B154072" w:rsidR="5B154072">
        <w:rPr>
          <w:sz w:val="24"/>
          <w:szCs w:val="24"/>
        </w:rPr>
        <w:t>Müvekkilin 18</w:t>
      </w:r>
      <w:r w:rsidRPr="5B154072" w:rsidR="5B154072">
        <w:rPr>
          <w:spacing w:val="-8"/>
          <w:sz w:val="24"/>
          <w:szCs w:val="24"/>
        </w:rPr>
        <w:t xml:space="preserve"> </w:t>
      </w:r>
      <w:r w:rsidRPr="5B154072" w:rsidR="5B154072">
        <w:rPr>
          <w:sz w:val="24"/>
          <w:szCs w:val="24"/>
        </w:rPr>
        <w:t>yaşını doldurmasıyla</w:t>
      </w:r>
      <w:r w:rsidRPr="5B154072" w:rsidR="5B154072">
        <w:rPr>
          <w:spacing w:val="-15"/>
          <w:sz w:val="24"/>
          <w:szCs w:val="24"/>
        </w:rPr>
        <w:t xml:space="preserve"> </w:t>
      </w:r>
      <w:r w:rsidRPr="5B154072" w:rsidR="5B154072">
        <w:rPr>
          <w:sz w:val="24"/>
          <w:szCs w:val="24"/>
        </w:rPr>
        <w:t>da</w:t>
      </w:r>
      <w:r w:rsidRPr="5B154072" w:rsidR="5B154072">
        <w:rPr>
          <w:spacing w:val="24"/>
          <w:sz w:val="24"/>
          <w:szCs w:val="24"/>
        </w:rPr>
        <w:t xml:space="preserve"> </w:t>
      </w:r>
      <w:r w:rsidRPr="5B154072" w:rsidR="5B154072">
        <w:rPr>
          <w:sz w:val="24"/>
          <w:szCs w:val="24"/>
        </w:rPr>
        <w:t>iştirak</w:t>
      </w:r>
      <w:r w:rsidRPr="5B154072" w:rsidR="5B154072">
        <w:rPr>
          <w:spacing w:val="-9"/>
          <w:sz w:val="24"/>
          <w:szCs w:val="24"/>
        </w:rPr>
        <w:t xml:space="preserve"> </w:t>
      </w:r>
      <w:r w:rsidRPr="5B154072" w:rsidR="5B154072">
        <w:rPr>
          <w:sz w:val="24"/>
          <w:szCs w:val="24"/>
        </w:rPr>
        <w:t>nafakası</w:t>
      </w:r>
      <w:r w:rsidRPr="5B154072" w:rsidR="5B154072">
        <w:rPr>
          <w:spacing w:val="-9"/>
          <w:sz w:val="24"/>
          <w:szCs w:val="24"/>
        </w:rPr>
        <w:t xml:space="preserve"> </w:t>
      </w:r>
      <w:r w:rsidRPr="5B154072" w:rsidR="5B154072">
        <w:rPr>
          <w:sz w:val="24"/>
          <w:szCs w:val="24"/>
        </w:rPr>
        <w:t>sona ermiştir.</w:t>
      </w:r>
      <w:r w:rsidRPr="5B154072" w:rsidR="5B154072">
        <w:rPr>
          <w:spacing w:val="-15"/>
          <w:sz w:val="24"/>
          <w:szCs w:val="24"/>
        </w:rPr>
        <w:t xml:space="preserve"> </w:t>
      </w:r>
      <w:r w:rsidRPr="5B154072" w:rsidR="0D0E1A38">
        <w:rPr>
          <w:spacing w:val="-15"/>
          <w:sz w:val="24"/>
          <w:szCs w:val="24"/>
        </w:rPr>
        <w:t xml:space="preserve">İştirak nafakasının sona ermesiyle </w:t>
      </w:r>
      <w:r w:rsidRPr="5B154072" w:rsidR="5B154072">
        <w:rPr>
          <w:sz w:val="24"/>
          <w:szCs w:val="24"/>
        </w:rPr>
        <w:t>davalı, maddi manevi olarak herhangi bir şekilde müvekkile yardım etmemiştir. Müvekkil, davalıya nafaka ödemesi talebinde bulunmuşsa da davalı bu talebi sonuçsuz bıraktığı için huzurdaki davayı açma zorunluluğu hasıl olmuştur.</w:t>
      </w:r>
    </w:p>
    <w:p xmlns:wp14="http://schemas.microsoft.com/office/word/2010/wordml" w14:paraId="41C8F396" wp14:textId="77777777">
      <w:pPr>
        <w:pStyle w:val="BodyText"/>
        <w:spacing w:before="14"/>
      </w:pPr>
    </w:p>
    <w:p xmlns:wp14="http://schemas.microsoft.com/office/word/2010/wordml" w:rsidP="5B154072" w14:paraId="016423EF" wp14:textId="4F29AB38">
      <w:pPr>
        <w:pStyle w:val="ListParagraph"/>
        <w:numPr>
          <w:ilvl w:val="0"/>
          <w:numId w:val="1"/>
        </w:numPr>
        <w:tabs>
          <w:tab w:val="left" w:leader="none" w:pos="1762"/>
        </w:tabs>
        <w:spacing w:before="0" w:after="0" w:line="242" w:lineRule="auto"/>
        <w:ind w:left="10" w:right="1" w:firstLine="1440"/>
        <w:jc w:val="both"/>
        <w:rPr>
          <w:sz w:val="24"/>
          <w:szCs w:val="24"/>
        </w:rPr>
      </w:pPr>
      <w:r w:rsidRPr="5B154072" w:rsidR="5B154072">
        <w:rPr>
          <w:sz w:val="24"/>
          <w:szCs w:val="24"/>
        </w:rPr>
        <w:t xml:space="preserve">Müvekkil, </w:t>
      </w:r>
      <w:r w:rsidRPr="5B154072" w:rsidR="59138340">
        <w:rPr>
          <w:sz w:val="24"/>
          <w:szCs w:val="24"/>
        </w:rPr>
        <w:t>........................</w:t>
      </w:r>
      <w:r w:rsidRPr="5B154072" w:rsidR="5B154072">
        <w:rPr>
          <w:sz w:val="24"/>
          <w:szCs w:val="24"/>
        </w:rPr>
        <w:t xml:space="preserve"> tarihlerinde üniversite sınavına girecek olup sınav sonrası üniversiteye gidecektir. Günümüz koşullarında yeme içme, barınma, ulaşım, kitap, kırtasiye, iletişim ve bilumum giderler düşünüldüğünde ve günümüzdeki enflasyon, döviz kuru göz önünde bulundurulduğunda tüm bu giderleri müvekkilin tek başına ya da annesiyle karşılaması imkansızdır. Müvekkil üniversite sınavına hazırlandığından derslerine çalışması nedeniyle herhangi bir işte çalışması da</w:t>
      </w:r>
      <w:r w:rsidRPr="5B154072" w:rsidR="5B154072">
        <w:rPr>
          <w:spacing w:val="-12"/>
          <w:sz w:val="24"/>
          <w:szCs w:val="24"/>
        </w:rPr>
        <w:t xml:space="preserve"> </w:t>
      </w:r>
      <w:r w:rsidRPr="5B154072" w:rsidR="5B154072">
        <w:rPr>
          <w:sz w:val="24"/>
          <w:szCs w:val="24"/>
        </w:rPr>
        <w:t>mümkün</w:t>
      </w:r>
      <w:r w:rsidRPr="5B154072" w:rsidR="5B154072">
        <w:rPr>
          <w:spacing w:val="25"/>
          <w:sz w:val="24"/>
          <w:szCs w:val="24"/>
        </w:rPr>
        <w:t xml:space="preserve"> </w:t>
      </w:r>
      <w:r w:rsidRPr="5B154072" w:rsidR="5B154072">
        <w:rPr>
          <w:sz w:val="24"/>
          <w:szCs w:val="24"/>
        </w:rPr>
        <w:t>görünmemektedir.</w:t>
      </w:r>
      <w:r w:rsidRPr="5B154072" w:rsidR="5B154072">
        <w:rPr>
          <w:spacing w:val="-11"/>
          <w:sz w:val="24"/>
          <w:szCs w:val="24"/>
        </w:rPr>
        <w:t xml:space="preserve"> </w:t>
      </w:r>
      <w:r w:rsidRPr="5B154072" w:rsidR="5B154072">
        <w:rPr>
          <w:sz w:val="24"/>
          <w:szCs w:val="24"/>
        </w:rPr>
        <w:t>Nitekim Yargıtay Hukuk</w:t>
      </w:r>
      <w:r w:rsidRPr="5B154072" w:rsidR="5B154072">
        <w:rPr>
          <w:spacing w:val="-15"/>
          <w:sz w:val="24"/>
          <w:szCs w:val="24"/>
        </w:rPr>
        <w:t xml:space="preserve"> </w:t>
      </w:r>
      <w:r w:rsidRPr="5B154072" w:rsidR="5B154072">
        <w:rPr>
          <w:sz w:val="24"/>
          <w:szCs w:val="24"/>
        </w:rPr>
        <w:t>Genel Kurulu’nun</w:t>
      </w:r>
      <w:r w:rsidRPr="5B154072" w:rsidR="5B154072">
        <w:rPr>
          <w:spacing w:val="-3"/>
          <w:sz w:val="24"/>
          <w:szCs w:val="24"/>
        </w:rPr>
        <w:t xml:space="preserve"> </w:t>
      </w:r>
      <w:r w:rsidRPr="5B154072" w:rsidR="5B154072">
        <w:rPr>
          <w:sz w:val="24"/>
          <w:szCs w:val="24"/>
        </w:rPr>
        <w:t>12.5.1999 gün</w:t>
      </w:r>
      <w:r w:rsidRPr="5B154072" w:rsidR="5B154072">
        <w:rPr>
          <w:spacing w:val="-3"/>
          <w:sz w:val="24"/>
          <w:szCs w:val="24"/>
        </w:rPr>
        <w:t xml:space="preserve"> </w:t>
      </w:r>
      <w:r w:rsidRPr="5B154072" w:rsidR="5B154072">
        <w:rPr>
          <w:sz w:val="24"/>
          <w:szCs w:val="24"/>
        </w:rPr>
        <w:t>ve</w:t>
      </w:r>
      <w:r w:rsidRPr="5B154072" w:rsidR="5B154072">
        <w:rPr>
          <w:spacing w:val="-10"/>
          <w:sz w:val="24"/>
          <w:szCs w:val="24"/>
        </w:rPr>
        <w:t xml:space="preserve"> </w:t>
      </w:r>
      <w:r w:rsidRPr="5B154072" w:rsidR="5B154072">
        <w:rPr>
          <w:sz w:val="24"/>
          <w:szCs w:val="24"/>
        </w:rPr>
        <w:t xml:space="preserve">1999/2-288 Esas ,1999/294 Karar sayılı ilamı </w:t>
      </w:r>
      <w:r w:rsidRPr="5B154072" w:rsidR="5B154072">
        <w:rPr>
          <w:b w:val="1"/>
          <w:bCs w:val="1"/>
          <w:sz w:val="24"/>
          <w:szCs w:val="24"/>
        </w:rPr>
        <w:t>“Günümüzdeki ağır ekonomik koşullar karşısında eğitimle çalışmayı bir arada sürdürmenin mümkün olmayacağı, bir kural ve karine olarak kabul edilmelidir</w:t>
      </w:r>
      <w:r w:rsidRPr="5B154072" w:rsidR="5B154072">
        <w:rPr>
          <w:sz w:val="24"/>
          <w:szCs w:val="24"/>
        </w:rPr>
        <w:t>” şeklindedir.</w:t>
      </w:r>
    </w:p>
    <w:p xmlns:wp14="http://schemas.microsoft.com/office/word/2010/wordml" w14:paraId="72A3D3EC" wp14:textId="77777777">
      <w:pPr>
        <w:pStyle w:val="BodyText"/>
        <w:spacing w:before="15"/>
      </w:pPr>
    </w:p>
    <w:p xmlns:wp14="http://schemas.microsoft.com/office/word/2010/wordml" w14:paraId="30CBEAC2" wp14:textId="77777777">
      <w:pPr>
        <w:pStyle w:val="ListParagraph"/>
        <w:numPr>
          <w:ilvl w:val="0"/>
          <w:numId w:val="1"/>
        </w:numPr>
        <w:tabs>
          <w:tab w:val="left" w:leader="none" w:pos="1724"/>
        </w:tabs>
        <w:spacing w:before="0" w:after="0" w:line="242" w:lineRule="auto"/>
        <w:ind w:left="10" w:right="43" w:firstLine="1440"/>
        <w:jc w:val="both"/>
        <w:rPr>
          <w:b/>
          <w:sz w:val="24"/>
        </w:rPr>
      </w:pPr>
      <w:r>
        <w:rPr>
          <w:sz w:val="24"/>
        </w:rPr>
        <w:t>TMK’nın 328. Maddesi “Ana</w:t>
      </w:r>
      <w:r>
        <w:rPr>
          <w:spacing w:val="40"/>
          <w:sz w:val="24"/>
        </w:rPr>
        <w:t> </w:t>
      </w:r>
      <w:r>
        <w:rPr>
          <w:sz w:val="24"/>
        </w:rPr>
        <w:t>ve babanın bakım borcu, çocuğun ergin olmasına kadar devam eder. Çocuk ergin olduğu halde eğitimi devam ediyorsa, ana ve baba durum ve koşullara göre kendilerinden beklenebilecek ölçüde olmak üzere, eğitimi sona erinceye kadar çocuğa bakmakla yükümlüdürler.”</w:t>
      </w:r>
      <w:r>
        <w:rPr>
          <w:spacing w:val="40"/>
          <w:sz w:val="24"/>
        </w:rPr>
        <w:t> </w:t>
      </w:r>
      <w:r>
        <w:rPr>
          <w:sz w:val="24"/>
        </w:rPr>
        <w:t>şeklindedir. Yine</w:t>
      </w:r>
      <w:r>
        <w:rPr>
          <w:spacing w:val="40"/>
          <w:sz w:val="24"/>
        </w:rPr>
        <w:t> </w:t>
      </w:r>
      <w:r>
        <w:rPr>
          <w:sz w:val="24"/>
        </w:rPr>
        <w:t>Türk Medeni Kanunu’nun 364. maddesi “Herkes, yardım etmediği takdirde yoksulluğa düşecek olan üstsoyu ve altsoyu ile kardeşlerine nafaka vermekle yükümlüdür.” şeklindedir. Yargıtay 3. Hukuk Dairesi’nin</w:t>
      </w:r>
      <w:r>
        <w:rPr>
          <w:spacing w:val="40"/>
          <w:sz w:val="24"/>
        </w:rPr>
        <w:t> </w:t>
      </w:r>
      <w:r>
        <w:rPr>
          <w:sz w:val="24"/>
        </w:rPr>
        <w:t>07.02 .2013 tarih ve 2013/157</w:t>
      </w:r>
      <w:r>
        <w:rPr>
          <w:spacing w:val="40"/>
          <w:sz w:val="24"/>
        </w:rPr>
        <w:t> </w:t>
      </w:r>
      <w:r>
        <w:rPr>
          <w:sz w:val="24"/>
        </w:rPr>
        <w:t>– 1813 E-K sayılı ilamına göre; “</w:t>
      </w:r>
      <w:r>
        <w:rPr>
          <w:b/>
          <w:sz w:val="24"/>
        </w:rPr>
        <w:t>Yardım nafakasına karar verilebilmesi için nafaka isteyenin yardım edilmemesi halinde zarurete</w:t>
      </w:r>
      <w:r>
        <w:rPr>
          <w:b/>
          <w:spacing w:val="-15"/>
          <w:sz w:val="24"/>
        </w:rPr>
        <w:t> </w:t>
      </w:r>
      <w:r>
        <w:rPr>
          <w:b/>
          <w:sz w:val="24"/>
        </w:rPr>
        <w:t>düşeceğinin</w:t>
      </w:r>
      <w:r>
        <w:rPr>
          <w:b/>
          <w:spacing w:val="-9"/>
          <w:sz w:val="24"/>
        </w:rPr>
        <w:t> </w:t>
      </w:r>
      <w:r>
        <w:rPr>
          <w:b/>
          <w:sz w:val="24"/>
        </w:rPr>
        <w:t>anlaşılması</w:t>
      </w:r>
      <w:r>
        <w:rPr>
          <w:b/>
          <w:spacing w:val="23"/>
          <w:sz w:val="24"/>
        </w:rPr>
        <w:t> </w:t>
      </w:r>
      <w:r>
        <w:rPr>
          <w:b/>
          <w:sz w:val="24"/>
        </w:rPr>
        <w:t>gerekmektedir.</w:t>
      </w:r>
      <w:r>
        <w:rPr>
          <w:b/>
          <w:spacing w:val="-15"/>
          <w:sz w:val="24"/>
        </w:rPr>
        <w:t> </w:t>
      </w:r>
      <w:r>
        <w:rPr>
          <w:b/>
          <w:sz w:val="24"/>
        </w:rPr>
        <w:t>Zarurete</w:t>
      </w:r>
      <w:r>
        <w:rPr>
          <w:b/>
          <w:spacing w:val="-9"/>
          <w:sz w:val="24"/>
        </w:rPr>
        <w:t> </w:t>
      </w:r>
      <w:r>
        <w:rPr>
          <w:b/>
          <w:sz w:val="24"/>
        </w:rPr>
        <w:t>düşme</w:t>
      </w:r>
      <w:r>
        <w:rPr>
          <w:b/>
          <w:spacing w:val="-15"/>
          <w:sz w:val="24"/>
        </w:rPr>
        <w:t> </w:t>
      </w:r>
      <w:r>
        <w:rPr>
          <w:b/>
          <w:sz w:val="24"/>
        </w:rPr>
        <w:t>terimi çok</w:t>
      </w:r>
      <w:r>
        <w:rPr>
          <w:b/>
          <w:spacing w:val="-8"/>
          <w:sz w:val="24"/>
        </w:rPr>
        <w:t> </w:t>
      </w:r>
      <w:r>
        <w:rPr>
          <w:b/>
          <w:sz w:val="24"/>
        </w:rPr>
        <w:t>sıkıntılı</w:t>
      </w:r>
      <w:r>
        <w:rPr>
          <w:b/>
          <w:spacing w:val="-3"/>
          <w:sz w:val="24"/>
        </w:rPr>
        <w:t> </w:t>
      </w:r>
      <w:r>
        <w:rPr>
          <w:b/>
          <w:sz w:val="24"/>
        </w:rPr>
        <w:t>bir durumu</w:t>
      </w:r>
      <w:r>
        <w:rPr>
          <w:b/>
          <w:spacing w:val="-9"/>
          <w:sz w:val="24"/>
        </w:rPr>
        <w:t> </w:t>
      </w:r>
      <w:r>
        <w:rPr>
          <w:b/>
          <w:sz w:val="24"/>
        </w:rPr>
        <w:t>ve ekonomik şartları ifade eder. Hükmedilecek yardım nafakasının miktarı yalnızca söz konusu sıkıntılı durumu önlemeye matuftur. Yardım nafakası yoluyla nafaka isteyenin geçiminin ve her türlü gereksinmelerinin sağlanması gerekmez. Eğitimine devam eden reşit birey kendi emek ve geliriyle yaşamını sürdürmekten yoksun ise ana babasından öğrenimini tamamlayıncaya kadar yardım nafakası talebinde bulunabilir."</w:t>
      </w:r>
      <w:r>
        <w:rPr>
          <w:b/>
          <w:spacing w:val="80"/>
          <w:sz w:val="24"/>
        </w:rPr>
        <w:t> </w:t>
      </w:r>
      <w:r>
        <w:rPr>
          <w:sz w:val="24"/>
        </w:rPr>
        <w:t>şeklindedir.</w:t>
      </w:r>
      <w:r>
        <w:rPr>
          <w:spacing w:val="40"/>
          <w:sz w:val="24"/>
        </w:rPr>
        <w:t> </w:t>
      </w:r>
      <w:r>
        <w:rPr>
          <w:sz w:val="24"/>
        </w:rPr>
        <w:t>Yargıtay Hukuk Genel Kurulu</w:t>
      </w:r>
      <w:r>
        <w:rPr>
          <w:spacing w:val="80"/>
          <w:sz w:val="24"/>
        </w:rPr>
        <w:t> </w:t>
      </w:r>
      <w:r>
        <w:rPr>
          <w:sz w:val="24"/>
        </w:rPr>
        <w:t>2017/3-1012 Esas 2019/1145 K. 07/11/2019 Tarihli</w:t>
      </w:r>
      <w:r>
        <w:rPr>
          <w:spacing w:val="-2"/>
          <w:sz w:val="24"/>
        </w:rPr>
        <w:t> </w:t>
      </w:r>
      <w:r>
        <w:rPr>
          <w:sz w:val="24"/>
        </w:rPr>
        <w:t>ilamında ise </w:t>
      </w:r>
      <w:r>
        <w:rPr>
          <w:b/>
          <w:sz w:val="24"/>
        </w:rPr>
        <w:t>"Mahkemece</w:t>
      </w:r>
      <w:r>
        <w:rPr>
          <w:b/>
          <w:spacing w:val="-1"/>
          <w:sz w:val="24"/>
        </w:rPr>
        <w:t> </w:t>
      </w:r>
      <w:r>
        <w:rPr>
          <w:b/>
          <w:sz w:val="24"/>
        </w:rPr>
        <w:t>direnme kararında davalı babanın maaşı üzerinde üç ayrı icra takibi bulunduğu ve annenin gelirinin davalı babadan daha fazla olduğu gerekçesine yer verilmiş ise de, TMK'nın 328. maddesi ergin çocuğun eğitiminin devam etmesi</w:t>
      </w:r>
      <w:r>
        <w:rPr>
          <w:b/>
          <w:spacing w:val="60"/>
          <w:sz w:val="24"/>
        </w:rPr>
        <w:t> </w:t>
      </w:r>
      <w:r>
        <w:rPr>
          <w:b/>
          <w:sz w:val="24"/>
        </w:rPr>
        <w:t>hâlinde</w:t>
      </w:r>
      <w:r>
        <w:rPr>
          <w:b/>
          <w:spacing w:val="73"/>
          <w:sz w:val="24"/>
        </w:rPr>
        <w:t> </w:t>
      </w:r>
      <w:r>
        <w:rPr>
          <w:b/>
          <w:sz w:val="24"/>
        </w:rPr>
        <w:t>ana</w:t>
      </w:r>
      <w:r>
        <w:rPr>
          <w:b/>
          <w:spacing w:val="40"/>
          <w:sz w:val="24"/>
        </w:rPr>
        <w:t> </w:t>
      </w:r>
      <w:r>
        <w:rPr>
          <w:b/>
          <w:sz w:val="24"/>
        </w:rPr>
        <w:t>ve</w:t>
      </w:r>
      <w:r>
        <w:rPr>
          <w:b/>
          <w:spacing w:val="67"/>
          <w:sz w:val="24"/>
        </w:rPr>
        <w:t> </w:t>
      </w:r>
      <w:r>
        <w:rPr>
          <w:b/>
          <w:sz w:val="24"/>
        </w:rPr>
        <w:t>babanın</w:t>
      </w:r>
      <w:r>
        <w:rPr>
          <w:b/>
          <w:spacing w:val="73"/>
          <w:sz w:val="24"/>
        </w:rPr>
        <w:t> </w:t>
      </w:r>
      <w:r>
        <w:rPr>
          <w:b/>
          <w:sz w:val="24"/>
        </w:rPr>
        <w:t>durum</w:t>
      </w:r>
      <w:r>
        <w:rPr>
          <w:b/>
          <w:spacing w:val="47"/>
          <w:sz w:val="24"/>
        </w:rPr>
        <w:t> </w:t>
      </w:r>
      <w:r>
        <w:rPr>
          <w:b/>
          <w:sz w:val="24"/>
        </w:rPr>
        <w:t>ve</w:t>
      </w:r>
      <w:r>
        <w:rPr>
          <w:b/>
          <w:spacing w:val="67"/>
          <w:sz w:val="24"/>
        </w:rPr>
        <w:t> </w:t>
      </w:r>
      <w:r>
        <w:rPr>
          <w:b/>
          <w:sz w:val="24"/>
        </w:rPr>
        <w:t>koşullara</w:t>
      </w:r>
      <w:r>
        <w:rPr>
          <w:b/>
          <w:spacing w:val="53"/>
          <w:sz w:val="24"/>
        </w:rPr>
        <w:t> </w:t>
      </w:r>
      <w:r>
        <w:rPr>
          <w:b/>
          <w:sz w:val="24"/>
        </w:rPr>
        <w:t>göre</w:t>
      </w:r>
      <w:r>
        <w:rPr>
          <w:b/>
          <w:spacing w:val="60"/>
          <w:sz w:val="24"/>
        </w:rPr>
        <w:t> </w:t>
      </w:r>
      <w:r>
        <w:rPr>
          <w:b/>
          <w:sz w:val="24"/>
        </w:rPr>
        <w:t>kendilerinden</w:t>
      </w:r>
      <w:r>
        <w:rPr>
          <w:b/>
          <w:spacing w:val="65"/>
          <w:sz w:val="24"/>
        </w:rPr>
        <w:t> </w:t>
      </w:r>
      <w:r>
        <w:rPr>
          <w:b/>
          <w:sz w:val="24"/>
        </w:rPr>
        <w:t>beklenebilecek</w:t>
      </w:r>
      <w:r>
        <w:rPr>
          <w:b/>
          <w:spacing w:val="65"/>
          <w:sz w:val="24"/>
        </w:rPr>
        <w:t> </w:t>
      </w:r>
      <w:r>
        <w:rPr>
          <w:b/>
          <w:spacing w:val="-2"/>
          <w:sz w:val="24"/>
        </w:rPr>
        <w:t>ölçüde</w:t>
      </w:r>
    </w:p>
    <w:p xmlns:wp14="http://schemas.microsoft.com/office/word/2010/wordml" w14:paraId="0D0B940D" wp14:textId="77777777">
      <w:pPr>
        <w:pStyle w:val="ListParagraph"/>
        <w:spacing w:after="0" w:line="242" w:lineRule="auto"/>
        <w:jc w:val="both"/>
        <w:rPr>
          <w:b/>
          <w:sz w:val="24"/>
        </w:rPr>
        <w:sectPr>
          <w:type w:val="continuous"/>
          <w:pgSz w:w="11910" w:h="16840" w:orient="portrait"/>
          <w:pgMar w:top="720" w:right="850" w:bottom="280" w:left="850"/>
          <w:cols w:num="1"/>
        </w:sectPr>
      </w:pPr>
    </w:p>
    <w:p xmlns:wp14="http://schemas.microsoft.com/office/word/2010/wordml" w14:paraId="19DC554A" wp14:textId="77777777">
      <w:pPr>
        <w:spacing w:before="78" w:line="242" w:lineRule="auto"/>
        <w:ind w:left="10" w:right="44" w:firstLine="0"/>
        <w:jc w:val="both"/>
        <w:rPr>
          <w:sz w:val="24"/>
        </w:rPr>
      </w:pPr>
      <w:r>
        <w:rPr>
          <w:b/>
          <w:sz w:val="24"/>
        </w:rPr>
        <w:t>yardımda bulunmalarını bir yükümlülük olarak öngörmüştür. Davacı 3.000TL geliri olan annesiyle birlikte aynı evde yaşaması nedeniyle annesinden de yardım aldığının kabulü gerekir. Davalı babanın maaşından yapılan kesinti ile birlikte dahi aylık gelirinin yaklaşık 2.000,00TL olduğu dolayısıyla eğitimine devam eden ve düzenli bir geliri bulunmayan çocuğuna bir miktar nafaka ödeyebileceği</w:t>
      </w:r>
      <w:r>
        <w:rPr>
          <w:b/>
          <w:spacing w:val="-11"/>
          <w:sz w:val="24"/>
        </w:rPr>
        <w:t> </w:t>
      </w:r>
      <w:r>
        <w:rPr>
          <w:b/>
          <w:sz w:val="24"/>
        </w:rPr>
        <w:t>kuşkusuzdur. Yine mahkemenin kabulünün</w:t>
      </w:r>
      <w:r>
        <w:rPr>
          <w:b/>
          <w:spacing w:val="-12"/>
          <w:sz w:val="24"/>
        </w:rPr>
        <w:t> </w:t>
      </w:r>
      <w:r>
        <w:rPr>
          <w:b/>
          <w:sz w:val="24"/>
        </w:rPr>
        <w:t>aksine</w:t>
      </w:r>
      <w:r>
        <w:rPr>
          <w:b/>
          <w:spacing w:val="-4"/>
          <w:sz w:val="24"/>
        </w:rPr>
        <w:t> </w:t>
      </w:r>
      <w:r>
        <w:rPr>
          <w:b/>
          <w:sz w:val="24"/>
        </w:rPr>
        <w:t>açık öğretim fakültesinde okuyor olmak, babanın yardım</w:t>
      </w:r>
      <w:r>
        <w:rPr>
          <w:b/>
          <w:spacing w:val="-14"/>
          <w:sz w:val="24"/>
        </w:rPr>
        <w:t> </w:t>
      </w:r>
      <w:r>
        <w:rPr>
          <w:b/>
          <w:sz w:val="24"/>
        </w:rPr>
        <w:t>nafakası yükümlülüğünü ortadan kaldıran bir sebep olarak kabul edilemez. Öyleyse baba eğitimine devam eden ve yoksulluğa düşmüş çocuğuna yardım etmek zorundadır. Çocuğun okulunu bitirip, bir işe girmesi, çocuğun yararına olduğu gibi babanın da yararına bulunmaktadır."</w:t>
      </w:r>
      <w:r>
        <w:rPr>
          <w:b/>
          <w:spacing w:val="-2"/>
          <w:sz w:val="24"/>
        </w:rPr>
        <w:t> </w:t>
      </w:r>
      <w:r>
        <w:rPr>
          <w:sz w:val="24"/>
        </w:rPr>
        <w:t>Türk Medeni</w:t>
      </w:r>
      <w:r>
        <w:rPr>
          <w:spacing w:val="-1"/>
          <w:sz w:val="24"/>
        </w:rPr>
        <w:t> </w:t>
      </w:r>
      <w:r>
        <w:rPr>
          <w:sz w:val="24"/>
        </w:rPr>
        <w:t>Kanunu ve Yargıtay kararlarına göre müvekkil lehine yardım nafakasına hükmedilmesi gerekmektedir.</w:t>
      </w:r>
    </w:p>
    <w:p xmlns:wp14="http://schemas.microsoft.com/office/word/2010/wordml" w14:paraId="0E27B00A" wp14:textId="77777777">
      <w:pPr>
        <w:pStyle w:val="BodyText"/>
        <w:spacing w:before="16"/>
      </w:pPr>
    </w:p>
    <w:p xmlns:wp14="http://schemas.microsoft.com/office/word/2010/wordml" w14:paraId="45114935" wp14:textId="77777777">
      <w:pPr>
        <w:pStyle w:val="ListParagraph"/>
        <w:numPr>
          <w:ilvl w:val="0"/>
          <w:numId w:val="1"/>
        </w:numPr>
        <w:tabs>
          <w:tab w:val="left" w:leader="none" w:pos="1820"/>
        </w:tabs>
        <w:spacing w:before="0" w:after="0" w:line="242" w:lineRule="auto"/>
        <w:ind w:left="10" w:right="51" w:firstLine="1440"/>
        <w:jc w:val="both"/>
        <w:rPr>
          <w:b/>
          <w:sz w:val="24"/>
        </w:rPr>
      </w:pPr>
      <w:r>
        <w:rPr>
          <w:sz w:val="24"/>
        </w:rPr>
        <w:t>Yargıtay 3. Hukuk Dairesinin 2015/16917 E. 2016/1708 K. 15.02.2016 Tarihli ilamı </w:t>
      </w:r>
      <w:r>
        <w:rPr>
          <w:b/>
          <w:sz w:val="24"/>
        </w:rPr>
        <w:t>"Somut olayda; 19 yaşında olan davacı; ortaokul mezunu olup iş bulduğu zaman çalışan ve annesinin desteği ile geçinen bir kimse olup düzenli bir gelire sahip olmadığı, günün ekonomik koşulları ve iş bulma</w:t>
      </w:r>
      <w:r>
        <w:rPr>
          <w:b/>
          <w:spacing w:val="-2"/>
          <w:sz w:val="24"/>
        </w:rPr>
        <w:t> </w:t>
      </w:r>
      <w:r>
        <w:rPr>
          <w:b/>
          <w:sz w:val="24"/>
        </w:rPr>
        <w:t>imkanı da dikkate alındığında; zorunlu ve gerekli ihtiyaçlarını karşılayacak derecede gelir elde edemeyen davacının yardıma muhtaç hale geldiği açıktır.</w:t>
      </w:r>
    </w:p>
    <w:p xmlns:wp14="http://schemas.microsoft.com/office/word/2010/wordml" w14:paraId="528729B0" wp14:textId="77777777">
      <w:pPr>
        <w:spacing w:before="7" w:line="242" w:lineRule="auto"/>
        <w:ind w:left="10" w:right="50" w:firstLine="0"/>
        <w:jc w:val="both"/>
        <w:rPr>
          <w:sz w:val="24"/>
        </w:rPr>
      </w:pPr>
      <w:r>
        <w:rPr>
          <w:b/>
          <w:sz w:val="24"/>
        </w:rPr>
        <w:t>Bu nedenlerle, mahkemece; davacı tarafça istenilen nafakanın, davalı baba için kanuni bir ödev haline gelmiş olduğu gözetilerek; davacının ihtiyaçlarını karşılayacak, davalı babanın geliri ile orantılı olacak şekilde, hakkaniyete uygun bir nafakaya hükmedilmesi gerekirken; yanılgılı değerlendirmeyle</w:t>
      </w:r>
      <w:r>
        <w:rPr>
          <w:b/>
          <w:spacing w:val="-15"/>
          <w:sz w:val="24"/>
        </w:rPr>
        <w:t> </w:t>
      </w:r>
      <w:r>
        <w:rPr>
          <w:b/>
          <w:sz w:val="24"/>
        </w:rPr>
        <w:t>istemin tümüyle reddedilmiş</w:t>
      </w:r>
      <w:r>
        <w:rPr>
          <w:b/>
          <w:spacing w:val="-15"/>
          <w:sz w:val="24"/>
        </w:rPr>
        <w:t> </w:t>
      </w:r>
      <w:r>
        <w:rPr>
          <w:b/>
          <w:sz w:val="24"/>
        </w:rPr>
        <w:t>olması</w:t>
      </w:r>
      <w:r>
        <w:rPr>
          <w:b/>
          <w:spacing w:val="22"/>
          <w:sz w:val="24"/>
        </w:rPr>
        <w:t> </w:t>
      </w:r>
      <w:r>
        <w:rPr>
          <w:b/>
          <w:sz w:val="24"/>
        </w:rPr>
        <w:t>doğru</w:t>
      </w:r>
      <w:r>
        <w:rPr>
          <w:b/>
          <w:spacing w:val="-15"/>
          <w:sz w:val="24"/>
        </w:rPr>
        <w:t> </w:t>
      </w:r>
      <w:r>
        <w:rPr>
          <w:b/>
          <w:sz w:val="24"/>
        </w:rPr>
        <w:t>görülmemiş, bozmayı</w:t>
      </w:r>
      <w:r>
        <w:rPr>
          <w:b/>
          <w:spacing w:val="-15"/>
          <w:sz w:val="24"/>
        </w:rPr>
        <w:t> </w:t>
      </w:r>
      <w:r>
        <w:rPr>
          <w:b/>
          <w:sz w:val="24"/>
        </w:rPr>
        <w:t>gerektirmiştir." </w:t>
      </w:r>
      <w:r>
        <w:rPr>
          <w:sz w:val="24"/>
        </w:rPr>
        <w:t>şeklindedir. Müvekkil de somut olayda benzer şekilde annesinin desteğiyle</w:t>
      </w:r>
      <w:r>
        <w:rPr>
          <w:spacing w:val="-3"/>
          <w:sz w:val="24"/>
        </w:rPr>
        <w:t> </w:t>
      </w:r>
      <w:r>
        <w:rPr>
          <w:sz w:val="24"/>
        </w:rPr>
        <w:t>geçinmektedir -annesinin de düzenli bir işi bulunmamaktadır- ve düzenli bir geliri bulunmamaktadır.</w:t>
      </w:r>
    </w:p>
    <w:p xmlns:wp14="http://schemas.microsoft.com/office/word/2010/wordml" w14:paraId="60061E4C" wp14:textId="77777777">
      <w:pPr>
        <w:pStyle w:val="BodyText"/>
        <w:spacing w:before="11"/>
      </w:pPr>
    </w:p>
    <w:p xmlns:wp14="http://schemas.microsoft.com/office/word/2010/wordml" w:rsidP="5B154072" w14:paraId="749BBA19" wp14:textId="77777777">
      <w:pPr>
        <w:pStyle w:val="ListParagraph"/>
        <w:numPr>
          <w:ilvl w:val="0"/>
          <w:numId w:val="1"/>
        </w:numPr>
        <w:tabs>
          <w:tab w:val="left" w:leader="none" w:pos="1764"/>
        </w:tabs>
        <w:spacing w:before="0" w:after="0" w:line="242" w:lineRule="auto"/>
        <w:ind w:left="10" w:right="43" w:firstLine="1440"/>
        <w:jc w:val="both"/>
        <w:rPr>
          <w:sz w:val="24"/>
          <w:szCs w:val="24"/>
        </w:rPr>
      </w:pPr>
      <w:r w:rsidRPr="5B154072" w:rsidR="5B154072">
        <w:rPr>
          <w:sz w:val="24"/>
          <w:szCs w:val="24"/>
        </w:rPr>
        <w:t>Davalının ise dolgun bir maaşı bulunmaktadır ve mali durumu yerindedir.</w:t>
      </w:r>
      <w:r w:rsidRPr="5B154072" w:rsidR="5B154072">
        <w:rPr>
          <w:spacing w:val="40"/>
          <w:sz w:val="24"/>
          <w:szCs w:val="24"/>
        </w:rPr>
        <w:t xml:space="preserve"> </w:t>
      </w:r>
      <w:r w:rsidRPr="5B154072" w:rsidR="5B154072">
        <w:rPr>
          <w:sz w:val="24"/>
          <w:szCs w:val="24"/>
        </w:rPr>
        <w:t>Buna karşılık giderek azalan paranın alım gücü, ülkenin ekonomik durumu ve üniversite ve eğitim giderleri, müvekkilin annesinin</w:t>
      </w:r>
      <w:r w:rsidRPr="5B154072" w:rsidR="5B154072">
        <w:rPr>
          <w:spacing w:val="-8"/>
          <w:sz w:val="24"/>
          <w:szCs w:val="24"/>
        </w:rPr>
        <w:t xml:space="preserve"> </w:t>
      </w:r>
      <w:r w:rsidRPr="5B154072" w:rsidR="5B154072">
        <w:rPr>
          <w:sz w:val="24"/>
          <w:szCs w:val="24"/>
        </w:rPr>
        <w:t>de ihtiyaçları</w:t>
      </w:r>
      <w:r w:rsidRPr="5B154072" w:rsidR="5B154072">
        <w:rPr>
          <w:spacing w:val="-2"/>
          <w:sz w:val="24"/>
          <w:szCs w:val="24"/>
        </w:rPr>
        <w:t xml:space="preserve"> </w:t>
      </w:r>
      <w:r w:rsidRPr="5B154072" w:rsidR="5B154072">
        <w:rPr>
          <w:sz w:val="24"/>
          <w:szCs w:val="24"/>
        </w:rPr>
        <w:t>karşılamada zorluk</w:t>
      </w:r>
      <w:r w:rsidRPr="5B154072" w:rsidR="5B154072">
        <w:rPr>
          <w:spacing w:val="-15"/>
          <w:sz w:val="24"/>
          <w:szCs w:val="24"/>
        </w:rPr>
        <w:t xml:space="preserve"> </w:t>
      </w:r>
      <w:r w:rsidRPr="5B154072" w:rsidR="5B154072">
        <w:rPr>
          <w:sz w:val="24"/>
          <w:szCs w:val="24"/>
        </w:rPr>
        <w:t>yaşaması nedeniyle</w:t>
      </w:r>
      <w:r w:rsidRPr="5B154072" w:rsidR="5B154072">
        <w:rPr>
          <w:spacing w:val="-1"/>
          <w:sz w:val="24"/>
          <w:szCs w:val="24"/>
        </w:rPr>
        <w:t xml:space="preserve"> </w:t>
      </w:r>
      <w:r w:rsidRPr="5B154072" w:rsidR="5B154072">
        <w:rPr>
          <w:sz w:val="24"/>
          <w:szCs w:val="24"/>
        </w:rPr>
        <w:t>müvekkilin giderlerine</w:t>
      </w:r>
      <w:r w:rsidRPr="5B154072" w:rsidR="5B154072">
        <w:rPr>
          <w:spacing w:val="-8"/>
          <w:sz w:val="24"/>
          <w:szCs w:val="24"/>
        </w:rPr>
        <w:t xml:space="preserve"> </w:t>
      </w:r>
      <w:r w:rsidRPr="5B154072" w:rsidR="5B154072">
        <w:rPr>
          <w:sz w:val="24"/>
          <w:szCs w:val="24"/>
        </w:rPr>
        <w:t xml:space="preserve">hiçbir katkısı olmayan davalı hakkında yardım nafakası talepli işbu davanın açılması zorunluluğu hâsıl </w:t>
      </w:r>
      <w:r w:rsidRPr="5B154072" w:rsidR="5B154072">
        <w:rPr>
          <w:spacing w:val="-2"/>
          <w:sz w:val="24"/>
          <w:szCs w:val="24"/>
        </w:rPr>
        <w:t>olmuştur.</w:t>
      </w:r>
    </w:p>
    <w:p xmlns:wp14="http://schemas.microsoft.com/office/word/2010/wordml" w:rsidP="5B154072" w14:paraId="0B62D650" wp14:textId="7E4CDD88">
      <w:pPr>
        <w:pStyle w:val="Normal"/>
        <w:tabs>
          <w:tab w:val="left" w:leader="none" w:pos="1764"/>
        </w:tabs>
        <w:spacing w:before="0" w:after="0" w:line="242" w:lineRule="auto"/>
        <w:ind w:left="1440" w:right="43" w:firstLine="0"/>
        <w:jc w:val="both"/>
        <w:rPr>
          <w:b w:val="1"/>
          <w:bCs w:val="1"/>
          <w:sz w:val="24"/>
          <w:szCs w:val="24"/>
        </w:rPr>
      </w:pPr>
    </w:p>
    <w:p xmlns:wp14="http://schemas.microsoft.com/office/word/2010/wordml" w:rsidP="5B154072" w14:paraId="44EAFD9C" wp14:textId="7417E14C">
      <w:pPr>
        <w:pStyle w:val="Normal"/>
        <w:tabs>
          <w:tab w:val="left" w:leader="none" w:pos="1764"/>
        </w:tabs>
        <w:spacing w:before="0" w:after="0" w:line="242" w:lineRule="auto"/>
        <w:ind w:left="0" w:right="43" w:firstLine="0"/>
        <w:jc w:val="both"/>
        <w:rPr>
          <w:sz w:val="24"/>
          <w:szCs w:val="24"/>
        </w:rPr>
      </w:pPr>
      <w:r w:rsidRPr="5B154072" w:rsidR="56AA738F">
        <w:rPr>
          <w:b w:val="1"/>
          <w:bCs w:val="1"/>
          <w:sz w:val="24"/>
          <w:szCs w:val="24"/>
        </w:rPr>
        <w:t xml:space="preserve">HUKUKİ NEDENLER </w:t>
      </w:r>
      <w:r w:rsidRPr="5B154072" w:rsidR="56AA738F">
        <w:rPr>
          <w:b w:val="1"/>
          <w:bCs w:val="1"/>
          <w:sz w:val="24"/>
          <w:szCs w:val="24"/>
        </w:rPr>
        <w:t xml:space="preserve"> </w:t>
      </w:r>
      <w:r>
        <w:tab/>
      </w:r>
      <w:r w:rsidRPr="5B154072" w:rsidR="56AA738F">
        <w:rPr>
          <w:b w:val="1"/>
          <w:bCs w:val="1"/>
          <w:sz w:val="24"/>
          <w:szCs w:val="24"/>
        </w:rPr>
        <w:t xml:space="preserve"> :</w:t>
      </w:r>
      <w:r w:rsidRPr="5B154072" w:rsidR="56AA738F">
        <w:rPr>
          <w:b w:val="1"/>
          <w:bCs w:val="1"/>
          <w:sz w:val="24"/>
          <w:szCs w:val="24"/>
        </w:rPr>
        <w:t xml:space="preserve"> </w:t>
      </w:r>
      <w:r w:rsidRPr="5B154072" w:rsidR="56AA738F">
        <w:rPr>
          <w:sz w:val="24"/>
          <w:szCs w:val="24"/>
        </w:rPr>
        <w:t xml:space="preserve">TMK. HMK. </w:t>
      </w:r>
      <w:r w:rsidRPr="5B154072" w:rsidR="56AA738F">
        <w:rPr>
          <w:sz w:val="24"/>
          <w:szCs w:val="24"/>
        </w:rPr>
        <w:t>v.s</w:t>
      </w:r>
      <w:r w:rsidRPr="5B154072" w:rsidR="56AA738F">
        <w:rPr>
          <w:sz w:val="24"/>
          <w:szCs w:val="24"/>
        </w:rPr>
        <w:t>. İlgili Mevzuat</w:t>
      </w:r>
    </w:p>
    <w:p xmlns:wp14="http://schemas.microsoft.com/office/word/2010/wordml" w14:paraId="249C9796" wp14:textId="436A15B3">
      <w:pPr>
        <w:pStyle w:val="BodyText"/>
        <w:spacing w:before="246" w:line="242" w:lineRule="auto"/>
        <w:ind w:left="10" w:right="43"/>
        <w:jc w:val="both"/>
      </w:pPr>
      <w:r w:rsidRPr="5B154072" w:rsidR="5B154072">
        <w:rPr>
          <w:b w:val="1"/>
          <w:bCs w:val="1"/>
        </w:rPr>
        <w:t>HUKUKİ DELİLLER</w:t>
      </w:r>
      <w:r w:rsidRPr="5B154072" w:rsidR="5B154072">
        <w:rPr>
          <w:b w:val="1"/>
          <w:bCs w:val="1"/>
          <w:spacing w:val="80"/>
        </w:rPr>
        <w:t xml:space="preserve">  </w:t>
      </w:r>
      <w:r>
        <w:tab/>
      </w:r>
      <w:r w:rsidRPr="5B154072" w:rsidR="5B154072">
        <w:rPr>
          <w:b w:val="1"/>
          <w:bCs w:val="1"/>
          <w:spacing w:val="80"/>
        </w:rPr>
        <w:t xml:space="preserve"> </w:t>
      </w:r>
      <w:r w:rsidRPr="5B154072" w:rsidR="5B154072">
        <w:rPr>
          <w:b w:val="1"/>
          <w:bCs w:val="1"/>
        </w:rPr>
        <w:t xml:space="preserve">: </w:t>
      </w:r>
      <w:r w:rsidR="5B154072">
        <w:rPr/>
        <w:t>Nüfus kaydı, Davalıya ait SGK kayıtları, Davalıya ait banka kayıtları, Sosyal</w:t>
      </w:r>
      <w:r w:rsidR="5B154072">
        <w:rPr>
          <w:spacing w:val="-8"/>
        </w:rPr>
        <w:t xml:space="preserve"> </w:t>
      </w:r>
      <w:r w:rsidR="5B154072">
        <w:rPr/>
        <w:t>Ekonomik Durum</w:t>
      </w:r>
      <w:r w:rsidR="5B154072">
        <w:rPr>
          <w:spacing w:val="-8"/>
        </w:rPr>
        <w:t xml:space="preserve"> </w:t>
      </w:r>
      <w:r w:rsidR="5B154072">
        <w:rPr/>
        <w:t>Araştırması,</w:t>
      </w:r>
      <w:r w:rsidR="35A3238B">
        <w:rPr/>
        <w:t xml:space="preserve"> .....................</w:t>
      </w:r>
      <w:r w:rsidR="5B154072">
        <w:rPr/>
        <w:t xml:space="preserve"> </w:t>
      </w:r>
      <w:r w:rsidR="5B154072">
        <w:rPr/>
        <w:t>Mahkemesinin</w:t>
      </w:r>
      <w:r w:rsidR="5B154072">
        <w:rPr>
          <w:spacing w:val="-15"/>
        </w:rPr>
        <w:t xml:space="preserve"> </w:t>
      </w:r>
      <w:r w:rsidR="3EB330E5">
        <w:rPr/>
        <w:t>......</w:t>
      </w:r>
      <w:r w:rsidR="5B154072">
        <w:rPr/>
        <w:t>/</w:t>
      </w:r>
      <w:r w:rsidR="43BDB46F">
        <w:rPr/>
        <w:t>......</w:t>
      </w:r>
      <w:r w:rsidR="5B154072">
        <w:rPr>
          <w:spacing w:val="-15"/>
        </w:rPr>
        <w:t xml:space="preserve"> </w:t>
      </w:r>
      <w:r w:rsidR="5B154072">
        <w:rPr/>
        <w:t xml:space="preserve">Esas </w:t>
      </w:r>
      <w:r w:rsidR="600397F5">
        <w:rPr/>
        <w:t>......</w:t>
      </w:r>
      <w:r w:rsidR="5B154072">
        <w:rPr/>
        <w:t>/</w:t>
      </w:r>
      <w:r w:rsidR="7F991E25">
        <w:rPr/>
        <w:t>.......</w:t>
      </w:r>
      <w:r w:rsidR="5B154072">
        <w:rPr/>
        <w:t xml:space="preserve"> Karar ve</w:t>
      </w:r>
      <w:r w:rsidR="5B154072">
        <w:rPr>
          <w:spacing w:val="-13"/>
        </w:rPr>
        <w:t xml:space="preserve"> </w:t>
      </w:r>
      <w:r w:rsidR="2F75369D">
        <w:rPr>
          <w:spacing w:val="-13"/>
        </w:rPr>
        <w:t>...</w:t>
      </w:r>
      <w:r w:rsidR="5B154072">
        <w:rPr/>
        <w:t>/</w:t>
      </w:r>
      <w:r w:rsidR="62C04DDB">
        <w:rPr/>
        <w:t>....</w:t>
      </w:r>
      <w:r w:rsidR="5B154072">
        <w:rPr/>
        <w:t>/</w:t>
      </w:r>
      <w:r w:rsidR="430E5EE8">
        <w:rPr/>
        <w:t>........</w:t>
      </w:r>
      <w:r w:rsidR="5B154072">
        <w:rPr/>
        <w:t xml:space="preserve"> tarihli ilamı, fakirlik belgesi, mesaj</w:t>
      </w:r>
      <w:r w:rsidR="5B154072">
        <w:rPr>
          <w:spacing w:val="-7"/>
        </w:rPr>
        <w:t xml:space="preserve"> </w:t>
      </w:r>
      <w:r w:rsidR="5B154072">
        <w:rPr/>
        <w:t>kayıtları, tanık,</w:t>
      </w:r>
      <w:r w:rsidR="5B154072">
        <w:rPr>
          <w:spacing w:val="-7"/>
        </w:rPr>
        <w:t xml:space="preserve"> </w:t>
      </w:r>
      <w:r w:rsidR="5B154072">
        <w:rPr/>
        <w:t>yemin</w:t>
      </w:r>
      <w:r w:rsidR="5B154072">
        <w:rPr>
          <w:spacing w:val="-7"/>
        </w:rPr>
        <w:t xml:space="preserve"> </w:t>
      </w:r>
      <w:r w:rsidR="5B154072">
        <w:rPr/>
        <w:t>vs. ilgili her türlü delil (ek delil sunma hakkımız saklıdır)</w:t>
      </w:r>
    </w:p>
    <w:p xmlns:wp14="http://schemas.microsoft.com/office/word/2010/wordml" w:rsidP="5B154072" w14:paraId="7C5D76FD" wp14:textId="493F74FD">
      <w:pPr>
        <w:spacing w:before="246" w:line="242" w:lineRule="auto"/>
        <w:ind w:left="10" w:right="43"/>
        <w:jc w:val="both"/>
        <w:rPr>
          <w:b w:val="1"/>
          <w:bCs w:val="1"/>
          <w:sz w:val="24"/>
          <w:szCs w:val="24"/>
        </w:rPr>
      </w:pPr>
    </w:p>
    <w:p xmlns:wp14="http://schemas.microsoft.com/office/word/2010/wordml" w:rsidP="5B154072" w14:paraId="3B55507D" wp14:textId="53DE4376">
      <w:pPr>
        <w:spacing w:before="246" w:line="242" w:lineRule="auto"/>
        <w:ind w:left="0" w:right="43"/>
        <w:jc w:val="both"/>
        <w:rPr>
          <w:sz w:val="24"/>
          <w:szCs w:val="24"/>
        </w:rPr>
      </w:pPr>
      <w:r w:rsidRPr="5B154072" w:rsidR="6D6CCD6E">
        <w:rPr>
          <w:b w:val="1"/>
          <w:bCs w:val="1"/>
          <w:sz w:val="24"/>
          <w:szCs w:val="24"/>
        </w:rPr>
        <w:t>NETİCE VE TALEP</w:t>
      </w:r>
      <w:r>
        <w:tab/>
      </w:r>
      <w:r>
        <w:tab/>
      </w:r>
      <w:r w:rsidRPr="5B154072" w:rsidR="5B154072">
        <w:rPr>
          <w:b w:val="1"/>
          <w:bCs w:val="1"/>
          <w:sz w:val="24"/>
          <w:szCs w:val="24"/>
        </w:rPr>
        <w:t xml:space="preserve">: </w:t>
      </w:r>
      <w:r w:rsidRPr="5B154072" w:rsidR="5B154072">
        <w:rPr>
          <w:sz w:val="24"/>
          <w:szCs w:val="24"/>
        </w:rPr>
        <w:t>Yukarıda</w:t>
      </w:r>
      <w:r w:rsidRPr="5B154072" w:rsidR="5B154072">
        <w:rPr>
          <w:spacing w:val="6"/>
          <w:sz w:val="24"/>
          <w:szCs w:val="24"/>
        </w:rPr>
        <w:t xml:space="preserve"> </w:t>
      </w:r>
      <w:r w:rsidRPr="5B154072" w:rsidR="5B154072">
        <w:rPr>
          <w:sz w:val="24"/>
          <w:szCs w:val="24"/>
        </w:rPr>
        <w:t>arz</w:t>
      </w:r>
      <w:r w:rsidRPr="5B154072" w:rsidR="5B154072">
        <w:rPr>
          <w:spacing w:val="-14"/>
          <w:sz w:val="24"/>
          <w:szCs w:val="24"/>
        </w:rPr>
        <w:t xml:space="preserve"> </w:t>
      </w:r>
      <w:r w:rsidRPr="5B154072" w:rsidR="5B154072">
        <w:rPr>
          <w:sz w:val="24"/>
          <w:szCs w:val="24"/>
        </w:rPr>
        <w:t>ve</w:t>
      </w:r>
      <w:r w:rsidRPr="5B154072" w:rsidR="5B154072">
        <w:rPr>
          <w:spacing w:val="13"/>
          <w:sz w:val="24"/>
          <w:szCs w:val="24"/>
        </w:rPr>
        <w:t xml:space="preserve"> </w:t>
      </w:r>
      <w:r w:rsidRPr="5B154072" w:rsidR="5B154072">
        <w:rPr>
          <w:sz w:val="24"/>
          <w:szCs w:val="24"/>
        </w:rPr>
        <w:t>izah</w:t>
      </w:r>
      <w:r w:rsidRPr="5B154072" w:rsidR="5B154072">
        <w:rPr>
          <w:spacing w:val="-1"/>
          <w:sz w:val="24"/>
          <w:szCs w:val="24"/>
        </w:rPr>
        <w:t xml:space="preserve"> </w:t>
      </w:r>
      <w:r w:rsidRPr="5B154072" w:rsidR="5B154072">
        <w:rPr>
          <w:sz w:val="24"/>
          <w:szCs w:val="24"/>
        </w:rPr>
        <w:t>edilen</w:t>
      </w:r>
      <w:r w:rsidRPr="5B154072" w:rsidR="5B154072">
        <w:rPr>
          <w:spacing w:val="-8"/>
          <w:sz w:val="24"/>
          <w:szCs w:val="24"/>
        </w:rPr>
        <w:t xml:space="preserve"> </w:t>
      </w:r>
      <w:r w:rsidRPr="5B154072" w:rsidR="5B154072">
        <w:rPr>
          <w:sz w:val="24"/>
          <w:szCs w:val="24"/>
        </w:rPr>
        <w:t>ve</w:t>
      </w:r>
      <w:r w:rsidRPr="5B154072" w:rsidR="5B154072">
        <w:rPr>
          <w:spacing w:val="-7"/>
          <w:sz w:val="24"/>
          <w:szCs w:val="24"/>
        </w:rPr>
        <w:t xml:space="preserve"> </w:t>
      </w:r>
      <w:r w:rsidRPr="5B154072" w:rsidR="5B154072">
        <w:rPr>
          <w:sz w:val="24"/>
          <w:szCs w:val="24"/>
        </w:rPr>
        <w:t>re'sen</w:t>
      </w:r>
      <w:r w:rsidRPr="5B154072" w:rsidR="5B154072">
        <w:rPr>
          <w:spacing w:val="9"/>
          <w:sz w:val="24"/>
          <w:szCs w:val="24"/>
        </w:rPr>
        <w:t xml:space="preserve"> </w:t>
      </w:r>
      <w:r w:rsidRPr="5B154072" w:rsidR="5B154072">
        <w:rPr>
          <w:sz w:val="24"/>
          <w:szCs w:val="24"/>
        </w:rPr>
        <w:t>değerlendirilecek</w:t>
      </w:r>
      <w:r w:rsidRPr="5B154072" w:rsidR="5B154072">
        <w:rPr>
          <w:spacing w:val="-8"/>
          <w:sz w:val="24"/>
          <w:szCs w:val="24"/>
        </w:rPr>
        <w:t xml:space="preserve"> </w:t>
      </w:r>
      <w:r w:rsidRPr="5B154072" w:rsidR="5B154072">
        <w:rPr>
          <w:spacing w:val="-2"/>
          <w:sz w:val="24"/>
          <w:szCs w:val="24"/>
        </w:rPr>
        <w:t>nedenlerle;</w:t>
      </w:r>
    </w:p>
    <w:p xmlns:wp14="http://schemas.microsoft.com/office/word/2010/wordml" w:rsidP="5B154072" w14:paraId="535C2012" wp14:textId="53AA4298">
      <w:pPr>
        <w:pStyle w:val="ListParagraph"/>
        <w:numPr>
          <w:ilvl w:val="0"/>
          <w:numId w:val="2"/>
        </w:numPr>
        <w:tabs>
          <w:tab w:val="left" w:leader="none" w:pos="510"/>
        </w:tabs>
        <w:spacing w:before="246" w:after="0" w:line="242" w:lineRule="auto"/>
        <w:ind w:left="510" w:right="48" w:hanging="340"/>
        <w:jc w:val="both"/>
        <w:rPr>
          <w:sz w:val="24"/>
          <w:szCs w:val="24"/>
        </w:rPr>
      </w:pPr>
      <w:r w:rsidRPr="5B154072" w:rsidR="5B154072">
        <w:rPr>
          <w:sz w:val="24"/>
          <w:szCs w:val="24"/>
        </w:rPr>
        <w:t>Yargılama sırasında oluşabilecek zararların önüne</w:t>
      </w:r>
      <w:r w:rsidRPr="5B154072" w:rsidR="5B154072">
        <w:rPr>
          <w:spacing w:val="40"/>
          <w:sz w:val="24"/>
          <w:szCs w:val="24"/>
        </w:rPr>
        <w:t xml:space="preserve"> </w:t>
      </w:r>
      <w:r w:rsidRPr="5B154072" w:rsidR="5B154072">
        <w:rPr>
          <w:sz w:val="24"/>
          <w:szCs w:val="24"/>
        </w:rPr>
        <w:t>geçmek maksadı ile dava tarihinden geçerli olmak üzere müvekkil için</w:t>
      </w:r>
      <w:r w:rsidRPr="5B154072" w:rsidR="5B154072">
        <w:rPr>
          <w:spacing w:val="40"/>
          <w:sz w:val="24"/>
          <w:szCs w:val="24"/>
        </w:rPr>
        <w:t xml:space="preserve"> </w:t>
      </w:r>
      <w:r w:rsidRPr="5B154072" w:rsidR="5B154072">
        <w:rPr>
          <w:sz w:val="24"/>
          <w:szCs w:val="24"/>
        </w:rPr>
        <w:t xml:space="preserve">aylık </w:t>
      </w:r>
      <w:r w:rsidRPr="5B154072" w:rsidR="02DFF4E9">
        <w:rPr>
          <w:sz w:val="24"/>
          <w:szCs w:val="24"/>
        </w:rPr>
        <w:t>..........</w:t>
      </w:r>
      <w:r w:rsidRPr="5B154072" w:rsidR="5B154072">
        <w:rPr>
          <w:sz w:val="24"/>
          <w:szCs w:val="24"/>
        </w:rPr>
        <w:t xml:space="preserve"> TL tedbir nafakasına hükmedilmesini ve haklı davamızın KABULÜ ile müvekkil için aylık </w:t>
      </w:r>
      <w:r w:rsidRPr="5B154072" w:rsidR="00288F13">
        <w:rPr>
          <w:sz w:val="24"/>
          <w:szCs w:val="24"/>
        </w:rPr>
        <w:t>...........</w:t>
      </w:r>
      <w:r w:rsidRPr="5B154072" w:rsidR="5B154072">
        <w:rPr>
          <w:sz w:val="24"/>
          <w:szCs w:val="24"/>
        </w:rPr>
        <w:t xml:space="preserve"> TL YARDIM </w:t>
      </w:r>
      <w:r w:rsidRPr="5B154072" w:rsidR="5B154072">
        <w:rPr>
          <w:sz w:val="24"/>
          <w:szCs w:val="24"/>
        </w:rPr>
        <w:t>NAFAKASI'nın</w:t>
      </w:r>
      <w:r w:rsidRPr="5B154072" w:rsidR="5B154072">
        <w:rPr>
          <w:sz w:val="24"/>
          <w:szCs w:val="24"/>
        </w:rPr>
        <w:t xml:space="preserve"> davalıdan </w:t>
      </w:r>
      <w:r w:rsidRPr="5B154072" w:rsidR="5B154072">
        <w:rPr>
          <w:spacing w:val="-2"/>
          <w:sz w:val="24"/>
          <w:szCs w:val="24"/>
        </w:rPr>
        <w:t>alınmasına,</w:t>
      </w:r>
    </w:p>
    <w:p xmlns:wp14="http://schemas.microsoft.com/office/word/2010/wordml" w14:paraId="3DEEC669" wp14:textId="77777777">
      <w:pPr>
        <w:pStyle w:val="BodyText"/>
        <w:spacing w:before="9"/>
      </w:pPr>
    </w:p>
    <w:p xmlns:wp14="http://schemas.microsoft.com/office/word/2010/wordml" w14:paraId="36BCB7A9" wp14:textId="77777777">
      <w:pPr>
        <w:pStyle w:val="ListParagraph"/>
        <w:numPr>
          <w:ilvl w:val="0"/>
          <w:numId w:val="2"/>
        </w:numPr>
        <w:tabs>
          <w:tab w:val="left" w:leader="none" w:pos="510"/>
        </w:tabs>
        <w:spacing w:before="0" w:after="0" w:line="242" w:lineRule="auto"/>
        <w:ind w:left="510" w:right="43" w:hanging="340"/>
        <w:jc w:val="left"/>
        <w:rPr>
          <w:sz w:val="24"/>
        </w:rPr>
      </w:pPr>
      <w:r>
        <w:rPr>
          <w:sz w:val="24"/>
        </w:rPr>
        <w:t>Söz</w:t>
      </w:r>
      <w:r>
        <w:rPr>
          <w:spacing w:val="40"/>
          <w:sz w:val="24"/>
        </w:rPr>
        <w:t> </w:t>
      </w:r>
      <w:r>
        <w:rPr>
          <w:sz w:val="24"/>
        </w:rPr>
        <w:t>konusu</w:t>
      </w:r>
      <w:r>
        <w:rPr>
          <w:spacing w:val="79"/>
          <w:sz w:val="24"/>
        </w:rPr>
        <w:t> </w:t>
      </w:r>
      <w:r>
        <w:rPr>
          <w:sz w:val="24"/>
        </w:rPr>
        <w:t>nafaka</w:t>
      </w:r>
      <w:r>
        <w:rPr>
          <w:spacing w:val="40"/>
          <w:sz w:val="24"/>
        </w:rPr>
        <w:t> </w:t>
      </w:r>
      <w:r>
        <w:rPr>
          <w:sz w:val="24"/>
        </w:rPr>
        <w:t>miktarına</w:t>
      </w:r>
      <w:r>
        <w:rPr>
          <w:spacing w:val="40"/>
          <w:sz w:val="24"/>
        </w:rPr>
        <w:t> </w:t>
      </w:r>
      <w:r>
        <w:rPr>
          <w:sz w:val="24"/>
        </w:rPr>
        <w:t>kararın</w:t>
      </w:r>
      <w:r>
        <w:rPr>
          <w:spacing w:val="72"/>
          <w:sz w:val="24"/>
        </w:rPr>
        <w:t> </w:t>
      </w:r>
      <w:r>
        <w:rPr>
          <w:sz w:val="24"/>
        </w:rPr>
        <w:t>kesinleştiği</w:t>
      </w:r>
      <w:r>
        <w:rPr>
          <w:spacing w:val="37"/>
          <w:sz w:val="24"/>
        </w:rPr>
        <w:t> </w:t>
      </w:r>
      <w:r>
        <w:rPr>
          <w:sz w:val="24"/>
        </w:rPr>
        <w:t>tarihi</w:t>
      </w:r>
      <w:r>
        <w:rPr>
          <w:spacing w:val="40"/>
          <w:sz w:val="24"/>
        </w:rPr>
        <w:t> </w:t>
      </w:r>
      <w:r>
        <w:rPr>
          <w:sz w:val="24"/>
        </w:rPr>
        <w:t>takip</w:t>
      </w:r>
      <w:r>
        <w:rPr>
          <w:spacing w:val="72"/>
          <w:sz w:val="24"/>
        </w:rPr>
        <w:t> </w:t>
      </w:r>
      <w:r>
        <w:rPr>
          <w:sz w:val="24"/>
        </w:rPr>
        <w:t>eden</w:t>
      </w:r>
      <w:r>
        <w:rPr>
          <w:spacing w:val="39"/>
          <w:sz w:val="24"/>
        </w:rPr>
        <w:t> </w:t>
      </w:r>
      <w:r>
        <w:rPr>
          <w:sz w:val="24"/>
        </w:rPr>
        <w:t>yıllarda</w:t>
      </w:r>
      <w:r>
        <w:rPr>
          <w:spacing w:val="40"/>
          <w:sz w:val="24"/>
        </w:rPr>
        <w:t> </w:t>
      </w:r>
      <w:r>
        <w:rPr>
          <w:sz w:val="24"/>
        </w:rPr>
        <w:t>ÜFE</w:t>
      </w:r>
      <w:r>
        <w:rPr>
          <w:spacing w:val="40"/>
          <w:sz w:val="24"/>
        </w:rPr>
        <w:t> </w:t>
      </w:r>
      <w:r>
        <w:rPr>
          <w:sz w:val="24"/>
        </w:rPr>
        <w:t>oranından</w:t>
      </w:r>
      <w:r>
        <w:rPr>
          <w:spacing w:val="72"/>
          <w:sz w:val="24"/>
        </w:rPr>
        <w:t> </w:t>
      </w:r>
      <w:r>
        <w:rPr>
          <w:sz w:val="24"/>
        </w:rPr>
        <w:t>az olmamak kaydıyla hakkaniyete uygun olarak artış uygulanmasına,</w:t>
      </w:r>
    </w:p>
    <w:p xmlns:wp14="http://schemas.microsoft.com/office/word/2010/wordml" w14:paraId="3656B9AB" wp14:textId="77777777">
      <w:pPr>
        <w:pStyle w:val="BodyText"/>
        <w:spacing w:before="6"/>
      </w:pPr>
    </w:p>
    <w:p xmlns:wp14="http://schemas.microsoft.com/office/word/2010/wordml" w:rsidP="5B154072" w14:paraId="4A0B6872" wp14:textId="61338D19">
      <w:pPr>
        <w:pStyle w:val="ListParagraph"/>
        <w:numPr>
          <w:ilvl w:val="0"/>
          <w:numId w:val="2"/>
        </w:numPr>
        <w:tabs>
          <w:tab w:val="left" w:leader="none" w:pos="510"/>
        </w:tabs>
        <w:spacing w:before="0" w:after="0" w:line="242" w:lineRule="auto"/>
        <w:ind w:left="510" w:right="55" w:hanging="340"/>
        <w:jc w:val="left"/>
        <w:rPr>
          <w:sz w:val="24"/>
          <w:szCs w:val="24"/>
        </w:rPr>
      </w:pPr>
      <w:r w:rsidRPr="5B154072" w:rsidR="5B154072">
        <w:rPr>
          <w:sz w:val="24"/>
          <w:szCs w:val="24"/>
        </w:rPr>
        <w:t>Yargılama giderlerinin</w:t>
      </w:r>
      <w:r w:rsidRPr="5B154072" w:rsidR="5B154072">
        <w:rPr>
          <w:spacing w:val="30"/>
          <w:sz w:val="24"/>
          <w:szCs w:val="24"/>
        </w:rPr>
        <w:t xml:space="preserve"> </w:t>
      </w:r>
      <w:r w:rsidRPr="5B154072" w:rsidR="5B154072">
        <w:rPr>
          <w:sz w:val="24"/>
          <w:szCs w:val="24"/>
        </w:rPr>
        <w:t>ve vekalet</w:t>
      </w:r>
      <w:r w:rsidRPr="5B154072" w:rsidR="5B154072">
        <w:rPr>
          <w:spacing w:val="37"/>
          <w:sz w:val="24"/>
          <w:szCs w:val="24"/>
        </w:rPr>
        <w:t xml:space="preserve"> </w:t>
      </w:r>
      <w:r w:rsidRPr="5B154072" w:rsidR="5B154072">
        <w:rPr>
          <w:sz w:val="24"/>
          <w:szCs w:val="24"/>
        </w:rPr>
        <w:t>ücretinin</w:t>
      </w:r>
      <w:r w:rsidRPr="5B154072" w:rsidR="5B154072">
        <w:rPr>
          <w:spacing w:val="-3"/>
          <w:sz w:val="24"/>
          <w:szCs w:val="24"/>
        </w:rPr>
        <w:t xml:space="preserve"> </w:t>
      </w:r>
      <w:r w:rsidRPr="5B154072" w:rsidR="5B154072">
        <w:rPr>
          <w:sz w:val="24"/>
          <w:szCs w:val="24"/>
        </w:rPr>
        <w:t>karşı tarafa yükletilmesine karar</w:t>
      </w:r>
      <w:r w:rsidRPr="5B154072" w:rsidR="5B154072">
        <w:rPr>
          <w:spacing w:val="-2"/>
          <w:sz w:val="24"/>
          <w:szCs w:val="24"/>
        </w:rPr>
        <w:t xml:space="preserve"> </w:t>
      </w:r>
      <w:r w:rsidRPr="5B154072" w:rsidR="5B154072">
        <w:rPr>
          <w:sz w:val="24"/>
          <w:szCs w:val="24"/>
        </w:rPr>
        <w:t>verilmesini</w:t>
      </w:r>
      <w:r w:rsidRPr="5B154072" w:rsidR="5B154072">
        <w:rPr>
          <w:spacing w:val="30"/>
          <w:sz w:val="24"/>
          <w:szCs w:val="24"/>
        </w:rPr>
        <w:t xml:space="preserve"> </w:t>
      </w:r>
      <w:r w:rsidRPr="5B154072" w:rsidR="5B154072">
        <w:rPr>
          <w:sz w:val="24"/>
          <w:szCs w:val="24"/>
        </w:rPr>
        <w:t>vekaleten arz ederim.</w:t>
      </w:r>
      <w:r w:rsidRPr="5B154072" w:rsidR="03954A1D">
        <w:rPr>
          <w:sz w:val="24"/>
          <w:szCs w:val="24"/>
        </w:rPr>
        <w:t>..</w:t>
      </w:r>
      <w:r w:rsidRPr="5B154072" w:rsidR="5B154072">
        <w:rPr>
          <w:sz w:val="24"/>
          <w:szCs w:val="24"/>
        </w:rPr>
        <w:t>/</w:t>
      </w:r>
      <w:r w:rsidRPr="5B154072" w:rsidR="79D6FDB6">
        <w:rPr>
          <w:sz w:val="24"/>
          <w:szCs w:val="24"/>
        </w:rPr>
        <w:t>...</w:t>
      </w:r>
      <w:r w:rsidRPr="5B154072" w:rsidR="5B154072">
        <w:rPr>
          <w:sz w:val="24"/>
          <w:szCs w:val="24"/>
        </w:rPr>
        <w:t>/</w:t>
      </w:r>
      <w:r w:rsidRPr="5B154072" w:rsidR="246059A7">
        <w:rPr>
          <w:sz w:val="24"/>
          <w:szCs w:val="24"/>
        </w:rPr>
        <w:t>.......</w:t>
      </w:r>
    </w:p>
    <w:p xmlns:wp14="http://schemas.microsoft.com/office/word/2010/wordml" w14:paraId="45FB0818" wp14:textId="77777777">
      <w:pPr>
        <w:pStyle w:val="BodyText"/>
        <w:spacing w:before="9"/>
        <w:rPr>
          <w:sz w:val="16"/>
        </w:rPr>
      </w:pPr>
    </w:p>
    <w:p xmlns:wp14="http://schemas.microsoft.com/office/word/2010/wordml" w14:paraId="049F31CB" wp14:textId="77777777">
      <w:pPr>
        <w:pStyle w:val="BodyText"/>
        <w:spacing w:after="0"/>
        <w:rPr>
          <w:sz w:val="16"/>
        </w:rPr>
        <w:sectPr>
          <w:pgSz w:w="11910" w:h="16840" w:orient="portrait"/>
          <w:pgMar w:top="720" w:right="850" w:bottom="280" w:left="850"/>
          <w:cols w:num="1"/>
        </w:sectPr>
      </w:pPr>
    </w:p>
    <w:p xmlns:wp14="http://schemas.microsoft.com/office/word/2010/wordml" w14:paraId="53128261" wp14:textId="77777777">
      <w:pPr>
        <w:pStyle w:val="BodyText"/>
      </w:pPr>
    </w:p>
    <w:p xmlns:wp14="http://schemas.microsoft.com/office/word/2010/wordml" w:rsidP="5B154072" w14:paraId="74252D70" wp14:textId="77777777">
      <w:pPr>
        <w:pStyle w:val="BodyText"/>
        <w:spacing w:before="98" w:after="0" w:line="240" w:lineRule="auto"/>
        <w:ind w:left="0"/>
        <w:rPr>
          <w:b w:val="1"/>
          <w:bCs w:val="1"/>
          <w:sz w:val="24"/>
          <w:szCs w:val="24"/>
        </w:rPr>
      </w:pPr>
    </w:p>
    <w:p xmlns:wp14="http://schemas.microsoft.com/office/word/2010/wordml" w14:paraId="4D552F3A" wp14:textId="77777777">
      <w:pPr>
        <w:spacing w:before="90"/>
        <w:ind w:left="1130" w:right="0" w:firstLine="0"/>
        <w:jc w:val="left"/>
        <w:rPr>
          <w:b/>
          <w:sz w:val="24"/>
        </w:rPr>
      </w:pPr>
      <w:r>
        <w:rPr/>
        <w:br w:type="column"/>
      </w:r>
      <w:r>
        <w:rPr>
          <w:b/>
          <w:sz w:val="24"/>
        </w:rPr>
        <w:t>Davacı</w:t>
      </w:r>
      <w:r>
        <w:rPr>
          <w:b/>
          <w:spacing w:val="-7"/>
          <w:sz w:val="24"/>
        </w:rPr>
        <w:t> </w:t>
      </w:r>
      <w:r>
        <w:rPr>
          <w:b/>
          <w:spacing w:val="-2"/>
          <w:sz w:val="24"/>
        </w:rPr>
        <w:t>Vekili</w:t>
      </w:r>
    </w:p>
    <w:p xmlns:wp14="http://schemas.microsoft.com/office/word/2010/wordml" w14:paraId="3FE37071" wp14:textId="77777777">
      <w:pPr>
        <w:spacing w:before="4"/>
        <w:ind w:left="170" w:right="0" w:firstLine="0"/>
        <w:jc w:val="left"/>
        <w:rPr>
          <w:b/>
          <w:sz w:val="24"/>
        </w:rPr>
      </w:pPr>
      <w:r>
        <w:rPr>
          <w:b/>
          <w:sz w:val="24"/>
        </w:rPr>
        <w:t>Av.</w:t>
      </w:r>
      <w:r>
        <w:rPr>
          <w:b/>
          <w:spacing w:val="6"/>
          <w:sz w:val="24"/>
        </w:rPr>
        <w:t> </w:t>
      </w:r>
      <w:r>
        <w:rPr>
          <w:b/>
          <w:sz w:val="24"/>
        </w:rPr>
        <w:t>Fatih</w:t>
      </w:r>
      <w:r>
        <w:rPr>
          <w:b/>
          <w:spacing w:val="-8"/>
          <w:sz w:val="24"/>
        </w:rPr>
        <w:t> </w:t>
      </w:r>
      <w:r>
        <w:rPr>
          <w:b/>
          <w:sz w:val="24"/>
        </w:rPr>
        <w:t>Mehmet</w:t>
      </w:r>
      <w:r>
        <w:rPr>
          <w:b/>
          <w:spacing w:val="6"/>
          <w:sz w:val="24"/>
        </w:rPr>
        <w:t> </w:t>
      </w:r>
      <w:r>
        <w:rPr>
          <w:b/>
          <w:spacing w:val="-2"/>
          <w:sz w:val="24"/>
        </w:rPr>
        <w:t>TOPKAFA</w:t>
      </w:r>
    </w:p>
    <w:sectPr>
      <w:type w:val="continuous"/>
      <w:pgSz w:w="11910" w:h="16840" w:orient="portrait"/>
      <w:pgMar w:top="720" w:right="850" w:bottom="280" w:left="850"/>
      <w:cols w:equalWidth="0" w:num="2">
        <w:col w:w="2898" w:space="802"/>
        <w:col w:w="65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6c42c"/>
    <w:multiLevelType w:val="hybridMultilevel"/>
    <w:lvl w:ilvl="0">
      <w:start w:val="1"/>
      <w:numFmt w:val="decimal"/>
      <w:lvlText w:val="%1-"/>
      <w:lvlJc w:val="left"/>
      <w:pPr>
        <w:ind w:left="510" w:hanging="340"/>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0"/>
      <w:numFmt w:val="bullet"/>
      <w:lvlText w:val="•"/>
      <w:lvlJc w:val="left"/>
      <w:pPr>
        <w:ind w:left="757" w:hanging="340"/>
      </w:pPr>
      <w:rPr>
        <w:rFonts w:hint="default"/>
        <w:lang w:val="tr-TR" w:eastAsia="en-US" w:bidi="ar-SA"/>
      </w:rPr>
    </w:lvl>
    <w:lvl w:ilvl="2">
      <w:start w:val="0"/>
      <w:numFmt w:val="bullet"/>
      <w:lvlText w:val="•"/>
      <w:lvlJc w:val="left"/>
      <w:pPr>
        <w:ind w:left="995" w:hanging="340"/>
      </w:pPr>
      <w:rPr>
        <w:rFonts w:hint="default"/>
        <w:lang w:val="tr-TR" w:eastAsia="en-US" w:bidi="ar-SA"/>
      </w:rPr>
    </w:lvl>
    <w:lvl w:ilvl="3">
      <w:start w:val="0"/>
      <w:numFmt w:val="bullet"/>
      <w:lvlText w:val="•"/>
      <w:lvlJc w:val="left"/>
      <w:pPr>
        <w:ind w:left="1233" w:hanging="340"/>
      </w:pPr>
      <w:rPr>
        <w:rFonts w:hint="default"/>
        <w:lang w:val="tr-TR" w:eastAsia="en-US" w:bidi="ar-SA"/>
      </w:rPr>
    </w:lvl>
    <w:lvl w:ilvl="4">
      <w:start w:val="0"/>
      <w:numFmt w:val="bullet"/>
      <w:lvlText w:val="•"/>
      <w:lvlJc w:val="left"/>
      <w:pPr>
        <w:ind w:left="1470" w:hanging="340"/>
      </w:pPr>
      <w:rPr>
        <w:rFonts w:hint="default"/>
        <w:lang w:val="tr-TR" w:eastAsia="en-US" w:bidi="ar-SA"/>
      </w:rPr>
    </w:lvl>
    <w:lvl w:ilvl="5">
      <w:start w:val="0"/>
      <w:numFmt w:val="bullet"/>
      <w:lvlText w:val="•"/>
      <w:lvlJc w:val="left"/>
      <w:pPr>
        <w:ind w:left="1708" w:hanging="340"/>
      </w:pPr>
      <w:rPr>
        <w:rFonts w:hint="default"/>
        <w:lang w:val="tr-TR" w:eastAsia="en-US" w:bidi="ar-SA"/>
      </w:rPr>
    </w:lvl>
    <w:lvl w:ilvl="6">
      <w:start w:val="0"/>
      <w:numFmt w:val="bullet"/>
      <w:lvlText w:val="•"/>
      <w:lvlJc w:val="left"/>
      <w:pPr>
        <w:ind w:left="1946" w:hanging="340"/>
      </w:pPr>
      <w:rPr>
        <w:rFonts w:hint="default"/>
        <w:lang w:val="tr-TR" w:eastAsia="en-US" w:bidi="ar-SA"/>
      </w:rPr>
    </w:lvl>
    <w:lvl w:ilvl="7">
      <w:start w:val="0"/>
      <w:numFmt w:val="bullet"/>
      <w:lvlText w:val="•"/>
      <w:lvlJc w:val="left"/>
      <w:pPr>
        <w:ind w:left="2184" w:hanging="340"/>
      </w:pPr>
      <w:rPr>
        <w:rFonts w:hint="default"/>
        <w:lang w:val="tr-TR" w:eastAsia="en-US" w:bidi="ar-SA"/>
      </w:rPr>
    </w:lvl>
    <w:lvl w:ilvl="8">
      <w:start w:val="0"/>
      <w:numFmt w:val="bullet"/>
      <w:lvlText w:val="•"/>
      <w:lvlJc w:val="left"/>
      <w:pPr>
        <w:ind w:left="2421" w:hanging="340"/>
      </w:pPr>
      <w:rPr>
        <w:rFonts w:hint="default"/>
        <w:lang w:val="tr-TR" w:eastAsia="en-US" w:bidi="ar-SA"/>
      </w:rPr>
    </w:lvl>
  </w:abstractNum>
  <w:abstractNum w:abstractNumId="1">
    <w:nsid w:val="74af2833"/>
    <w:multiLevelType w:val="hybridMultilevel"/>
    <w:lvl w:ilvl="0">
      <w:start w:val="1"/>
      <w:numFmt w:val="decimal"/>
      <w:lvlText w:val="%1-"/>
      <w:lvlJc w:val="left"/>
      <w:pPr>
        <w:ind w:left="510" w:hanging="34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488" w:hanging="340"/>
      </w:pPr>
      <w:rPr>
        <w:rFonts w:hint="default"/>
        <w:lang w:val="tr-TR" w:eastAsia="en-US" w:bidi="ar-SA"/>
      </w:rPr>
    </w:lvl>
    <w:lvl w:ilvl="2">
      <w:start w:val="0"/>
      <w:numFmt w:val="bullet"/>
      <w:lvlText w:val="•"/>
      <w:lvlJc w:val="left"/>
      <w:pPr>
        <w:ind w:left="2457" w:hanging="340"/>
      </w:pPr>
      <w:rPr>
        <w:rFonts w:hint="default"/>
        <w:lang w:val="tr-TR" w:eastAsia="en-US" w:bidi="ar-SA"/>
      </w:rPr>
    </w:lvl>
    <w:lvl w:ilvl="3">
      <w:start w:val="0"/>
      <w:numFmt w:val="bullet"/>
      <w:lvlText w:val="•"/>
      <w:lvlJc w:val="left"/>
      <w:pPr>
        <w:ind w:left="3425" w:hanging="340"/>
      </w:pPr>
      <w:rPr>
        <w:rFonts w:hint="default"/>
        <w:lang w:val="tr-TR" w:eastAsia="en-US" w:bidi="ar-SA"/>
      </w:rPr>
    </w:lvl>
    <w:lvl w:ilvl="4">
      <w:start w:val="0"/>
      <w:numFmt w:val="bullet"/>
      <w:lvlText w:val="•"/>
      <w:lvlJc w:val="left"/>
      <w:pPr>
        <w:ind w:left="4394" w:hanging="340"/>
      </w:pPr>
      <w:rPr>
        <w:rFonts w:hint="default"/>
        <w:lang w:val="tr-TR" w:eastAsia="en-US" w:bidi="ar-SA"/>
      </w:rPr>
    </w:lvl>
    <w:lvl w:ilvl="5">
      <w:start w:val="0"/>
      <w:numFmt w:val="bullet"/>
      <w:lvlText w:val="•"/>
      <w:lvlJc w:val="left"/>
      <w:pPr>
        <w:ind w:left="5362" w:hanging="340"/>
      </w:pPr>
      <w:rPr>
        <w:rFonts w:hint="default"/>
        <w:lang w:val="tr-TR" w:eastAsia="en-US" w:bidi="ar-SA"/>
      </w:rPr>
    </w:lvl>
    <w:lvl w:ilvl="6">
      <w:start w:val="0"/>
      <w:numFmt w:val="bullet"/>
      <w:lvlText w:val="•"/>
      <w:lvlJc w:val="left"/>
      <w:pPr>
        <w:ind w:left="6331" w:hanging="340"/>
      </w:pPr>
      <w:rPr>
        <w:rFonts w:hint="default"/>
        <w:lang w:val="tr-TR" w:eastAsia="en-US" w:bidi="ar-SA"/>
      </w:rPr>
    </w:lvl>
    <w:lvl w:ilvl="7">
      <w:start w:val="0"/>
      <w:numFmt w:val="bullet"/>
      <w:lvlText w:val="•"/>
      <w:lvlJc w:val="left"/>
      <w:pPr>
        <w:ind w:left="7299" w:hanging="340"/>
      </w:pPr>
      <w:rPr>
        <w:rFonts w:hint="default"/>
        <w:lang w:val="tr-TR" w:eastAsia="en-US" w:bidi="ar-SA"/>
      </w:rPr>
    </w:lvl>
    <w:lvl w:ilvl="8">
      <w:start w:val="0"/>
      <w:numFmt w:val="bullet"/>
      <w:lvlText w:val="•"/>
      <w:lvlJc w:val="left"/>
      <w:pPr>
        <w:ind w:left="8268" w:hanging="340"/>
      </w:pPr>
      <w:rPr>
        <w:rFonts w:hint="default"/>
        <w:lang w:val="tr-TR" w:eastAsia="en-US" w:bidi="ar-SA"/>
      </w:rPr>
    </w:lvl>
  </w:abstractNum>
  <w:abstractNum w:abstractNumId="0">
    <w:nsid w:val="1ee51a2d"/>
    <w:multiLevelType w:val="hybridMultilevel"/>
    <w:lvl w:ilvl="0">
      <w:start w:val="1"/>
      <w:numFmt w:val="decimal"/>
      <w:lvlText w:val="%1-"/>
      <w:lvlJc w:val="left"/>
      <w:pPr>
        <w:ind w:left="10" w:hanging="201"/>
        <w:jc w:val="left"/>
      </w:pPr>
      <w:rPr>
        <w:rFonts w:hint="default" w:ascii="Times New Roman" w:hAnsi="Times New Roman" w:eastAsia="Times New Roman" w:cs="Times New Roman"/>
        <w:b/>
        <w:bCs/>
        <w:i w:val="0"/>
        <w:iCs w:val="0"/>
        <w:spacing w:val="0"/>
        <w:w w:val="98"/>
        <w:sz w:val="22"/>
        <w:szCs w:val="22"/>
        <w:lang w:val="tr-TR" w:eastAsia="en-US" w:bidi="ar-SA"/>
      </w:rPr>
    </w:lvl>
    <w:lvl w:ilvl="1">
      <w:start w:val="0"/>
      <w:numFmt w:val="bullet"/>
      <w:lvlText w:val="•"/>
      <w:lvlJc w:val="left"/>
      <w:pPr>
        <w:ind w:left="1038" w:hanging="201"/>
      </w:pPr>
      <w:rPr>
        <w:rFonts w:hint="default"/>
        <w:lang w:val="tr-TR" w:eastAsia="en-US" w:bidi="ar-SA"/>
      </w:rPr>
    </w:lvl>
    <w:lvl w:ilvl="2">
      <w:start w:val="0"/>
      <w:numFmt w:val="bullet"/>
      <w:lvlText w:val="•"/>
      <w:lvlJc w:val="left"/>
      <w:pPr>
        <w:ind w:left="2057" w:hanging="201"/>
      </w:pPr>
      <w:rPr>
        <w:rFonts w:hint="default"/>
        <w:lang w:val="tr-TR" w:eastAsia="en-US" w:bidi="ar-SA"/>
      </w:rPr>
    </w:lvl>
    <w:lvl w:ilvl="3">
      <w:start w:val="0"/>
      <w:numFmt w:val="bullet"/>
      <w:lvlText w:val="•"/>
      <w:lvlJc w:val="left"/>
      <w:pPr>
        <w:ind w:left="3075" w:hanging="201"/>
      </w:pPr>
      <w:rPr>
        <w:rFonts w:hint="default"/>
        <w:lang w:val="tr-TR" w:eastAsia="en-US" w:bidi="ar-SA"/>
      </w:rPr>
    </w:lvl>
    <w:lvl w:ilvl="4">
      <w:start w:val="0"/>
      <w:numFmt w:val="bullet"/>
      <w:lvlText w:val="•"/>
      <w:lvlJc w:val="left"/>
      <w:pPr>
        <w:ind w:left="4094" w:hanging="201"/>
      </w:pPr>
      <w:rPr>
        <w:rFonts w:hint="default"/>
        <w:lang w:val="tr-TR" w:eastAsia="en-US" w:bidi="ar-SA"/>
      </w:rPr>
    </w:lvl>
    <w:lvl w:ilvl="5">
      <w:start w:val="0"/>
      <w:numFmt w:val="bullet"/>
      <w:lvlText w:val="•"/>
      <w:lvlJc w:val="left"/>
      <w:pPr>
        <w:ind w:left="5112" w:hanging="201"/>
      </w:pPr>
      <w:rPr>
        <w:rFonts w:hint="default"/>
        <w:lang w:val="tr-TR" w:eastAsia="en-US" w:bidi="ar-SA"/>
      </w:rPr>
    </w:lvl>
    <w:lvl w:ilvl="6">
      <w:start w:val="0"/>
      <w:numFmt w:val="bullet"/>
      <w:lvlText w:val="•"/>
      <w:lvlJc w:val="left"/>
      <w:pPr>
        <w:ind w:left="6131" w:hanging="201"/>
      </w:pPr>
      <w:rPr>
        <w:rFonts w:hint="default"/>
        <w:lang w:val="tr-TR" w:eastAsia="en-US" w:bidi="ar-SA"/>
      </w:rPr>
    </w:lvl>
    <w:lvl w:ilvl="7">
      <w:start w:val="0"/>
      <w:numFmt w:val="bullet"/>
      <w:lvlText w:val="•"/>
      <w:lvlJc w:val="left"/>
      <w:pPr>
        <w:ind w:left="7149" w:hanging="201"/>
      </w:pPr>
      <w:rPr>
        <w:rFonts w:hint="default"/>
        <w:lang w:val="tr-TR" w:eastAsia="en-US" w:bidi="ar-SA"/>
      </w:rPr>
    </w:lvl>
    <w:lvl w:ilvl="8">
      <w:start w:val="0"/>
      <w:numFmt w:val="bullet"/>
      <w:lvlText w:val="•"/>
      <w:lvlJc w:val="left"/>
      <w:pPr>
        <w:ind w:left="8168" w:hanging="201"/>
      </w:pPr>
      <w:rPr>
        <w:rFonts w:hint="default"/>
        <w:lang w:val="tr-TR" w:eastAsia="en-US" w:bidi="ar-SA"/>
      </w:rPr>
    </w:lvl>
  </w:abstract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6F7AFC5C"/>
  <w15:docId w15:val="{F89A7DFA-7700-4D4C-9CDC-087B7C1A4AA8}"/>
  <w:rsids>
    <w:rsidRoot w:val="00288F13"/>
    <w:rsid w:val="00288F13"/>
    <w:rsid w:val="02DFF4E9"/>
    <w:rsid w:val="03954A1D"/>
    <w:rsid w:val="0613660A"/>
    <w:rsid w:val="08112542"/>
    <w:rsid w:val="0D0E1A38"/>
    <w:rsid w:val="0D2B7E34"/>
    <w:rsid w:val="161FE967"/>
    <w:rsid w:val="1F51AE25"/>
    <w:rsid w:val="1F51AE25"/>
    <w:rsid w:val="203573C6"/>
    <w:rsid w:val="21632E8D"/>
    <w:rsid w:val="246059A7"/>
    <w:rsid w:val="2743E45E"/>
    <w:rsid w:val="292B2FAE"/>
    <w:rsid w:val="2DA37E28"/>
    <w:rsid w:val="2DDD9B9B"/>
    <w:rsid w:val="2F75369D"/>
    <w:rsid w:val="346F71EC"/>
    <w:rsid w:val="35A3238B"/>
    <w:rsid w:val="36424DF7"/>
    <w:rsid w:val="36424DF7"/>
    <w:rsid w:val="387CEC2D"/>
    <w:rsid w:val="3A2262DF"/>
    <w:rsid w:val="3EB330E5"/>
    <w:rsid w:val="3FE23E5A"/>
    <w:rsid w:val="42798EAE"/>
    <w:rsid w:val="430E5EE8"/>
    <w:rsid w:val="43BDB46F"/>
    <w:rsid w:val="4A1EAEF1"/>
    <w:rsid w:val="4D214ACE"/>
    <w:rsid w:val="502C3AAA"/>
    <w:rsid w:val="5038115D"/>
    <w:rsid w:val="53CDB0D2"/>
    <w:rsid w:val="56AA738F"/>
    <w:rsid w:val="59138340"/>
    <w:rsid w:val="5B154072"/>
    <w:rsid w:val="600397F5"/>
    <w:rsid w:val="6029C74D"/>
    <w:rsid w:val="618BB17D"/>
    <w:rsid w:val="625706B2"/>
    <w:rsid w:val="62C04DDB"/>
    <w:rsid w:val="68D6B722"/>
    <w:rsid w:val="68F7E28A"/>
    <w:rsid w:val="6D6CCD6E"/>
    <w:rsid w:val="76422C63"/>
    <w:rsid w:val="76422C63"/>
    <w:rsid w:val="76C2A1C7"/>
    <w:rsid w:val="77F4167B"/>
    <w:rsid w:val="79D6FDB6"/>
    <w:rsid w:val="7A302A7B"/>
    <w:rsid w:val="7B12B33C"/>
    <w:rsid w:val="7BC8D450"/>
    <w:rsid w:val="7DF1485F"/>
    <w:rsid w:val="7EADA804"/>
    <w:rsid w:val="7F991E25"/>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imes New Roman" w:hAnsi="Times New Roman" w:eastAsia="Times New Roman" w:cs="Times New Roman"/>
      <w:lang w:val="tr-TR" w:eastAsia="en-US" w:bidi="ar-SA"/>
    </w:rPr>
  </w:style>
  <w:style w:type="paragraph" w:styleId="BodyText">
    <w:name w:val="Body Text"/>
    <w:basedOn w:val="Normal"/>
    <w:uiPriority w:val="1"/>
    <w:qFormat/>
    <w:pPr/>
    <w:rPr>
      <w:rFonts w:ascii="Times New Roman" w:hAnsi="Times New Roman" w:eastAsia="Times New Roman" w:cs="Times New Roman"/>
      <w:sz w:val="24"/>
      <w:szCs w:val="24"/>
      <w:lang w:val="tr-TR" w:eastAsia="en-US" w:bidi="ar-SA"/>
    </w:rPr>
  </w:style>
  <w:style w:type="paragraph" w:styleId="Heading1">
    <w:name w:val="heading 1"/>
    <w:basedOn w:val="Normal"/>
    <w:uiPriority w:val="1"/>
    <w:qFormat/>
    <w:pPr>
      <w:ind w:left="10"/>
      <w:outlineLvl w:val="1"/>
    </w:pPr>
    <w:rPr>
      <w:rFonts w:ascii="Times New Roman" w:hAnsi="Times New Roman" w:eastAsia="Times New Roman" w:cs="Times New Roman"/>
      <w:b/>
      <w:bCs/>
      <w:sz w:val="24"/>
      <w:szCs w:val="24"/>
      <w:lang w:val="tr-TR" w:eastAsia="en-US" w:bidi="ar-SA"/>
    </w:rPr>
  </w:style>
  <w:style w:type="paragraph" w:styleId="ListParagraph">
    <w:name w:val="List Paragraph"/>
    <w:basedOn w:val="Normal"/>
    <w:uiPriority w:val="1"/>
    <w:qFormat/>
    <w:pPr>
      <w:ind w:left="10" w:right="43" w:firstLine="1440"/>
      <w:jc w:val="both"/>
    </w:pPr>
    <w:rPr>
      <w:rFonts w:ascii="Times New Roman" w:hAnsi="Times New Roman" w:eastAsia="Times New Roman" w:cs="Times New Roman"/>
      <w:lang w:val="tr-TR" w:eastAsia="en-US" w:bidi="ar-SA"/>
    </w:rPr>
  </w:style>
  <w:style w:type="paragraph" w:styleId="TableParagraph">
    <w:name w:val="Table Paragraph"/>
    <w:basedOn w:val="Normal"/>
    <w:uiPriority w:val="1"/>
    <w:qFormat/>
    <w:pPr/>
    <w:rPr>
      <w:lang w:val="tr-TR" w:eastAsia="en-US" w:bidi="ar-SA"/>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numbering" Target="numbering.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2025-05-16T09:44:49.0000000Z</dcterms:created>
  <dcterms:modified xsi:type="dcterms:W3CDTF">2025-05-16T11:04:55.7440721Z</dcterms:modified>
  <lastModifiedBy>Fatih Mehmet Topkafa</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iText 2.1.7 by 1T3XT</vt:lpwstr>
  </property>
</Properties>
</file>