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right="1"/>
        <w:jc w:val="center"/>
      </w:pPr>
      <w:r>
        <w:rPr/>
        <w:t>İSTANBUL</w:t>
      </w:r>
      <w:r>
        <w:rPr>
          <w:spacing w:val="-8"/>
        </w:rPr>
        <w:t> </w:t>
      </w:r>
      <w:r>
        <w:rPr/>
        <w:t>ANADOLU</w:t>
      </w:r>
      <w:r>
        <w:rPr>
          <w:spacing w:val="6"/>
        </w:rPr>
        <w:t> </w:t>
      </w:r>
      <w:r>
        <w:rPr/>
        <w:t>NÖBETÇİ</w:t>
      </w:r>
      <w:r>
        <w:rPr>
          <w:spacing w:val="-8"/>
        </w:rPr>
        <w:t> </w:t>
      </w:r>
      <w:r>
        <w:rPr/>
        <w:t>TÜKETİCİ</w:t>
      </w:r>
      <w:r>
        <w:rPr>
          <w:spacing w:val="-2"/>
        </w:rPr>
        <w:t> MAHKEMESİNE</w:t>
      </w:r>
    </w:p>
    <w:p>
      <w:pPr>
        <w:pStyle w:val="BodyText"/>
        <w:rPr>
          <w:b/>
        </w:rPr>
      </w:pPr>
    </w:p>
    <w:p>
      <w:pPr>
        <w:pStyle w:val="BodyText"/>
        <w:rPr>
          <w:b/>
        </w:rPr>
      </w:pPr>
    </w:p>
    <w:p>
      <w:pPr>
        <w:pStyle w:val="BodyText"/>
        <w:spacing w:before="16"/>
        <w:rPr>
          <w:b/>
        </w:rPr>
      </w:pPr>
    </w:p>
    <w:p>
      <w:pPr>
        <w:tabs>
          <w:tab w:pos="3031" w:val="left" w:leader="none"/>
        </w:tabs>
        <w:spacing w:before="0"/>
        <w:ind w:left="152" w:right="0" w:firstLine="0"/>
        <w:jc w:val="left"/>
        <w:rPr>
          <w:b/>
          <w:sz w:val="24"/>
        </w:rPr>
      </w:pPr>
      <w:r>
        <w:rPr>
          <w:b/>
          <w:spacing w:val="-2"/>
          <w:sz w:val="24"/>
        </w:rPr>
        <w:t>DAVACI</w:t>
      </w:r>
      <w:r>
        <w:rPr>
          <w:b/>
          <w:sz w:val="24"/>
        </w:rPr>
        <w:tab/>
      </w:r>
      <w:r>
        <w:rPr>
          <w:b/>
          <w:spacing w:val="-10"/>
          <w:sz w:val="24"/>
        </w:rPr>
        <w:t>:</w:t>
      </w:r>
    </w:p>
    <w:p>
      <w:pPr>
        <w:pStyle w:val="BodyText"/>
        <w:spacing w:line="20" w:lineRule="exact"/>
        <w:ind w:left="142"/>
        <w:rPr>
          <w:sz w:val="2"/>
        </w:rPr>
      </w:pPr>
      <w:r>
        <w:rPr>
          <w:sz w:val="2"/>
        </w:rPr>
        <mc:AlternateContent>
          <mc:Choice Requires="wps">
            <w:drawing>
              <wp:inline distT="0" distB="0" distL="0" distR="0">
                <wp:extent cx="1885950" cy="12700"/>
                <wp:effectExtent l="9525" t="0" r="0" b="6350"/>
                <wp:docPr id="1" name="Group 1"/>
                <wp:cNvGraphicFramePr>
                  <a:graphicFrameLocks/>
                </wp:cNvGraphicFramePr>
                <a:graphic>
                  <a:graphicData uri="http://schemas.microsoft.com/office/word/2010/wordprocessingGroup">
                    <wpg:wgp>
                      <wpg:cNvPr id="1" name="Group 1"/>
                      <wpg:cNvGrpSpPr/>
                      <wpg:grpSpPr>
                        <a:xfrm>
                          <a:off x="0" y="0"/>
                          <a:ext cx="1885950" cy="12700"/>
                          <a:chExt cx="1885950" cy="12700"/>
                        </a:xfrm>
                      </wpg:grpSpPr>
                      <wps:wsp>
                        <wps:cNvPr id="2" name="Graphic 2"/>
                        <wps:cNvSpPr/>
                        <wps:spPr>
                          <a:xfrm>
                            <a:off x="0" y="6350"/>
                            <a:ext cx="1866900" cy="1270"/>
                          </a:xfrm>
                          <a:custGeom>
                            <a:avLst/>
                            <a:gdLst/>
                            <a:ahLst/>
                            <a:cxnLst/>
                            <a:rect l="l" t="t" r="r" b="b"/>
                            <a:pathLst>
                              <a:path w="1866900" h="0">
                                <a:moveTo>
                                  <a:pt x="0" y="0"/>
                                </a:moveTo>
                                <a:lnTo>
                                  <a:pt x="609600" y="0"/>
                                </a:lnTo>
                              </a:path>
                              <a:path w="1866900" h="0">
                                <a:moveTo>
                                  <a:pt x="6096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s:wsp>
                        <wps:cNvPr id="3" name="Graphic 3"/>
                        <wps:cNvSpPr/>
                        <wps:spPr>
                          <a:xfrm>
                            <a:off x="18732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8.5pt;height:1pt;mso-position-horizontal-relative:char;mso-position-vertical-relative:line" id="docshapegroup1" coordorigin="0,0" coordsize="2970,20">
                <v:shape style="position:absolute;left:0;top:10;width:2940;height:2" id="docshape2" coordorigin="0,10" coordsize="2940,0" path="m0,10l960,10m960,10l1440,10m1440,10l2880,10m2880,10l2940,10e" filled="false" stroked="true" strokeweight="1pt" strokecolor="#000000">
                  <v:path arrowok="t"/>
                  <v:stroke dashstyle="solid"/>
                </v:shape>
                <v:shape style="position:absolute;left:2950;top:0;width:20;height:20" id="docshape3" coordorigin="2950,0" coordsize="20,20" path="m2950,10l2953,3,2960,0,2967,3,2970,10,2967,17,2960,20,2953,17,2950,10xe" filled="true" fillcolor="#000000" stroked="false">
                  <v:path arrowok="t"/>
                  <v:fill type="solid"/>
                </v:shape>
              </v:group>
            </w:pict>
          </mc:Fallback>
        </mc:AlternateContent>
      </w:r>
      <w:r>
        <w:rPr>
          <w:sz w:val="2"/>
        </w:rPr>
      </w:r>
    </w:p>
    <w:p>
      <w:pPr>
        <w:tabs>
          <w:tab w:pos="3031" w:val="left" w:leader="none"/>
        </w:tabs>
        <w:spacing w:before="264"/>
        <w:ind w:left="152" w:right="0" w:firstLine="0"/>
        <w:jc w:val="left"/>
        <w:rPr>
          <w:sz w:val="24"/>
        </w:rPr>
      </w:pPr>
      <w:r>
        <w:rPr>
          <w:b/>
          <w:spacing w:val="-2"/>
          <w:sz w:val="24"/>
        </w:rPr>
        <w:t>VEKİLİ</w:t>
      </w:r>
      <w:r>
        <w:rPr>
          <w:b/>
          <w:sz w:val="24"/>
        </w:rPr>
        <w:tab/>
        <w:t>: </w:t>
      </w:r>
      <w:r>
        <w:rPr>
          <w:sz w:val="24"/>
        </w:rPr>
        <w:t>Av.</w:t>
      </w:r>
      <w:r>
        <w:rPr>
          <w:spacing w:val="6"/>
          <w:sz w:val="24"/>
        </w:rPr>
        <w:t> </w:t>
      </w:r>
      <w:r>
        <w:rPr>
          <w:sz w:val="24"/>
        </w:rPr>
        <w:t>Tülay</w:t>
      </w:r>
      <w:r>
        <w:rPr>
          <w:spacing w:val="-1"/>
          <w:sz w:val="24"/>
        </w:rPr>
        <w:t> </w:t>
      </w:r>
      <w:r>
        <w:rPr>
          <w:sz w:val="24"/>
        </w:rPr>
        <w:t>Hazal</w:t>
      </w:r>
      <w:r>
        <w:rPr>
          <w:spacing w:val="-1"/>
          <w:sz w:val="24"/>
        </w:rPr>
        <w:t> </w:t>
      </w:r>
      <w:r>
        <w:rPr>
          <w:spacing w:val="-4"/>
          <w:sz w:val="24"/>
        </w:rPr>
        <w:t>ÖZER</w:t>
      </w:r>
    </w:p>
    <w:p>
      <w:pPr>
        <w:pStyle w:val="BodyText"/>
        <w:spacing w:line="20" w:lineRule="exact"/>
        <w:ind w:left="142"/>
        <w:rPr>
          <w:sz w:val="2"/>
        </w:rPr>
      </w:pPr>
      <w:r>
        <w:rPr>
          <w:sz w:val="2"/>
        </w:rPr>
        <mc:AlternateContent>
          <mc:Choice Requires="wps">
            <w:drawing>
              <wp:inline distT="0" distB="0" distL="0" distR="0">
                <wp:extent cx="1866900" cy="12700"/>
                <wp:effectExtent l="9525" t="0" r="0" b="6350"/>
                <wp:docPr id="4" name="Group 4"/>
                <wp:cNvGraphicFramePr>
                  <a:graphicFrameLocks/>
                </wp:cNvGraphicFramePr>
                <a:graphic>
                  <a:graphicData uri="http://schemas.microsoft.com/office/word/2010/wordprocessingGroup">
                    <wpg:wgp>
                      <wpg:cNvPr id="4" name="Group 4"/>
                      <wpg:cNvGrpSpPr/>
                      <wpg:grpSpPr>
                        <a:xfrm>
                          <a:off x="0" y="0"/>
                          <a:ext cx="1866900" cy="12700"/>
                          <a:chExt cx="1866900" cy="12700"/>
                        </a:xfrm>
                      </wpg:grpSpPr>
                      <wps:wsp>
                        <wps:cNvPr id="5" name="Graphic 5"/>
                        <wps:cNvSpPr/>
                        <wps:spPr>
                          <a:xfrm>
                            <a:off x="0" y="6350"/>
                            <a:ext cx="1866900" cy="1270"/>
                          </a:xfrm>
                          <a:custGeom>
                            <a:avLst/>
                            <a:gdLst/>
                            <a:ahLst/>
                            <a:cxnLst/>
                            <a:rect l="l" t="t" r="r" b="b"/>
                            <a:pathLst>
                              <a:path w="1866900" h="0">
                                <a:moveTo>
                                  <a:pt x="0" y="0"/>
                                </a:moveTo>
                                <a:lnTo>
                                  <a:pt x="546100" y="0"/>
                                </a:lnTo>
                              </a:path>
                              <a:path w="1866900" h="0">
                                <a:moveTo>
                                  <a:pt x="5461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4" coordorigin="0,0" coordsize="2940,20">
                <v:shape style="position:absolute;left:0;top:10;width:2940;height:2" id="docshape5" coordorigin="0,10" coordsize="2940,0" path="m0,10l860,10m860,10l1440,10m1440,10l2880,10m2880,10l2940,10e" filled="false" stroked="true" strokeweight="1pt" strokecolor="#000000">
                  <v:path arrowok="t"/>
                  <v:stroke dashstyle="solid"/>
                </v:shape>
              </v:group>
            </w:pict>
          </mc:Fallback>
        </mc:AlternateContent>
      </w:r>
      <w:r>
        <w:rPr>
          <w:sz w:val="2"/>
        </w:rPr>
      </w:r>
    </w:p>
    <w:p>
      <w:pPr>
        <w:pStyle w:val="BodyText"/>
        <w:spacing w:before="4"/>
        <w:rPr>
          <w:sz w:val="20"/>
        </w:rPr>
      </w:pPr>
      <w:r>
        <w:rPr>
          <w:sz w:val="20"/>
        </w:rPr>
        <mc:AlternateContent>
          <mc:Choice Requires="wps">
            <w:drawing>
              <wp:anchor distT="0" distB="0" distL="0" distR="0" allowOverlap="1" layoutInCell="1" locked="0" behindDoc="1" simplePos="0" relativeHeight="487588864">
                <wp:simplePos x="0" y="0"/>
                <wp:positionH relativeFrom="page">
                  <wp:posOffset>539750</wp:posOffset>
                </wp:positionH>
                <wp:positionV relativeFrom="paragraph">
                  <wp:posOffset>164046</wp:posOffset>
                </wp:positionV>
                <wp:extent cx="12700" cy="127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pt;margin-top:12.917031pt;width:1pt;height:1pt;mso-position-horizontal-relative:page;mso-position-vertical-relative:paragraph;z-index:-15727616;mso-wrap-distance-left:0;mso-wrap-distance-right:0" id="docshape6" coordorigin="850,258" coordsize="20,20" path="m850,268l853,261,860,258,867,261,870,268,867,275,860,278,853,275,850,268xe" filled="true" fillcolor="#000000" stroked="false">
                <v:path arrowok="t"/>
                <v:fill type="solid"/>
                <w10:wrap type="topAndBottom"/>
              </v:shape>
            </w:pict>
          </mc:Fallback>
        </mc:AlternateContent>
      </w:r>
    </w:p>
    <w:p>
      <w:pPr>
        <w:pStyle w:val="Heading1"/>
        <w:tabs>
          <w:tab w:pos="3031" w:val="left" w:leader="none"/>
        </w:tabs>
        <w:ind w:left="152"/>
      </w:pPr>
      <w:r>
        <w:rPr>
          <w:spacing w:val="-2"/>
        </w:rPr>
        <w:t>DAVALI</w:t>
      </w:r>
      <w:r>
        <w:rPr/>
        <w:tab/>
      </w:r>
      <w:r>
        <w:rPr>
          <w:spacing w:val="-10"/>
        </w:rPr>
        <w:t>:</w:t>
      </w:r>
    </w:p>
    <w:p>
      <w:pPr>
        <w:pStyle w:val="BodyText"/>
        <w:spacing w:line="20" w:lineRule="exact"/>
        <w:ind w:left="142"/>
        <w:rPr>
          <w:sz w:val="2"/>
        </w:rPr>
      </w:pPr>
      <w:r>
        <w:rPr>
          <w:sz w:val="2"/>
        </w:rPr>
        <mc:AlternateContent>
          <mc:Choice Requires="wps">
            <w:drawing>
              <wp:inline distT="0" distB="0" distL="0" distR="0">
                <wp:extent cx="1885950" cy="12700"/>
                <wp:effectExtent l="9525" t="0" r="0" b="6350"/>
                <wp:docPr id="7" name="Group 7"/>
                <wp:cNvGraphicFramePr>
                  <a:graphicFrameLocks/>
                </wp:cNvGraphicFramePr>
                <a:graphic>
                  <a:graphicData uri="http://schemas.microsoft.com/office/word/2010/wordprocessingGroup">
                    <wpg:wgp>
                      <wpg:cNvPr id="7" name="Group 7"/>
                      <wpg:cNvGrpSpPr/>
                      <wpg:grpSpPr>
                        <a:xfrm>
                          <a:off x="0" y="0"/>
                          <a:ext cx="1885950" cy="12700"/>
                          <a:chExt cx="1885950" cy="12700"/>
                        </a:xfrm>
                      </wpg:grpSpPr>
                      <wps:wsp>
                        <wps:cNvPr id="8" name="Graphic 8"/>
                        <wps:cNvSpPr/>
                        <wps:spPr>
                          <a:xfrm>
                            <a:off x="0" y="6350"/>
                            <a:ext cx="1866900" cy="1270"/>
                          </a:xfrm>
                          <a:custGeom>
                            <a:avLst/>
                            <a:gdLst/>
                            <a:ahLst/>
                            <a:cxnLst/>
                            <a:rect l="l" t="t" r="r" b="b"/>
                            <a:pathLst>
                              <a:path w="1866900" h="0">
                                <a:moveTo>
                                  <a:pt x="0" y="0"/>
                                </a:moveTo>
                                <a:lnTo>
                                  <a:pt x="596900" y="0"/>
                                </a:lnTo>
                              </a:path>
                              <a:path w="1866900" h="0">
                                <a:moveTo>
                                  <a:pt x="5969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s:wsp>
                        <wps:cNvPr id="9" name="Graphic 9"/>
                        <wps:cNvSpPr/>
                        <wps:spPr>
                          <a:xfrm>
                            <a:off x="187325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8.5pt;height:1pt;mso-position-horizontal-relative:char;mso-position-vertical-relative:line" id="docshapegroup7" coordorigin="0,0" coordsize="2970,20">
                <v:shape style="position:absolute;left:0;top:10;width:2940;height:2" id="docshape8" coordorigin="0,10" coordsize="2940,0" path="m0,10l940,10m940,10l1440,10m1440,10l2880,10m2880,10l2940,10e" filled="false" stroked="true" strokeweight="1pt" strokecolor="#000000">
                  <v:path arrowok="t"/>
                  <v:stroke dashstyle="solid"/>
                </v:shape>
                <v:shape style="position:absolute;left:2950;top:0;width:20;height:20" id="docshape9" coordorigin="2950,0" coordsize="20,20" path="m2950,10l2953,3,2960,0,2967,3,2970,10,2967,17,2960,20,2953,17,2950,10xe" filled="true" fillcolor="#000000" stroked="false">
                  <v:path arrowok="t"/>
                  <v:fill type="solid"/>
                </v:shape>
              </v:group>
            </w:pict>
          </mc:Fallback>
        </mc:AlternateContent>
      </w:r>
      <w:r>
        <w:rPr>
          <w:sz w:val="2"/>
        </w:rPr>
      </w:r>
    </w:p>
    <w:p>
      <w:pPr>
        <w:pStyle w:val="BodyText"/>
        <w:spacing w:before="1"/>
        <w:rPr>
          <w:b/>
          <w:sz w:val="19"/>
        </w:rPr>
      </w:pPr>
      <w:r>
        <w:rPr>
          <w:b/>
          <w:sz w:val="19"/>
        </w:rPr>
        <mc:AlternateContent>
          <mc:Choice Requires="wps">
            <w:drawing>
              <wp:anchor distT="0" distB="0" distL="0" distR="0" allowOverlap="1" layoutInCell="1" locked="0" behindDoc="1" simplePos="0" relativeHeight="487589888">
                <wp:simplePos x="0" y="0"/>
                <wp:positionH relativeFrom="page">
                  <wp:posOffset>539750</wp:posOffset>
                </wp:positionH>
                <wp:positionV relativeFrom="paragraph">
                  <wp:posOffset>154954</wp:posOffset>
                </wp:positionV>
                <wp:extent cx="12700" cy="1270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pt;margin-top:12.201172pt;width:1pt;height:1pt;mso-position-horizontal-relative:page;mso-position-vertical-relative:paragraph;z-index:-15726592;mso-wrap-distance-left:0;mso-wrap-distance-right:0" id="docshape10" coordorigin="850,244" coordsize="20,20" path="m850,254l853,247,860,244,867,247,870,254,867,261,860,264,853,261,850,254xe" filled="true" fillcolor="#000000" stroked="false">
                <v:path arrowok="t"/>
                <v:fill type="solid"/>
                <w10:wrap type="topAndBottom"/>
              </v:shape>
            </w:pict>
          </mc:Fallback>
        </mc:AlternateContent>
      </w:r>
    </w:p>
    <w:p>
      <w:pPr>
        <w:pStyle w:val="BodyText"/>
        <w:tabs>
          <w:tab w:pos="3031" w:val="left" w:leader="none"/>
        </w:tabs>
        <w:spacing w:line="242" w:lineRule="auto"/>
        <w:ind w:left="152" w:right="186"/>
      </w:pPr>
      <w:r>
        <w:rPr>
          <w:b/>
          <w:spacing w:val="-4"/>
        </w:rPr>
        <w:t>KONU</w:t>
      </w:r>
      <w:r>
        <w:rPr>
          <w:b/>
        </w:rPr>
        <w:tab/>
        <w:t>:</w:t>
      </w:r>
      <w:r>
        <w:rPr>
          <w:b/>
          <w:spacing w:val="71"/>
        </w:rPr>
        <w:t> </w:t>
      </w:r>
      <w:r>
        <w:rPr/>
        <w:t>Davalının</w:t>
      </w:r>
      <w:r>
        <w:rPr>
          <w:spacing w:val="40"/>
        </w:rPr>
        <w:t> </w:t>
      </w:r>
      <w:r>
        <w:rPr/>
        <w:t>İstanbul</w:t>
      </w:r>
      <w:r>
        <w:rPr>
          <w:spacing w:val="78"/>
        </w:rPr>
        <w:t> </w:t>
      </w:r>
      <w:r>
        <w:rPr/>
        <w:t>Anadolu</w:t>
      </w:r>
      <w:r>
        <w:rPr>
          <w:spacing w:val="40"/>
        </w:rPr>
        <w:t> </w:t>
      </w:r>
      <w:r>
        <w:rPr/>
        <w:t>X</w:t>
      </w:r>
      <w:r>
        <w:rPr>
          <w:spacing w:val="78"/>
        </w:rPr>
        <w:t> </w:t>
      </w:r>
      <w:r>
        <w:rPr/>
        <w:t>İcra</w:t>
      </w:r>
      <w:r>
        <w:rPr>
          <w:spacing w:val="78"/>
        </w:rPr>
        <w:t> </w:t>
      </w:r>
      <w:r>
        <w:rPr/>
        <w:t>Dairesi</w:t>
      </w:r>
      <w:r>
        <w:rPr>
          <w:spacing w:val="40"/>
        </w:rPr>
        <w:t> </w:t>
      </w:r>
      <w:r>
        <w:rPr/>
        <w:t>...../......</w:t>
      </w:r>
      <w:r>
        <w:rPr>
          <w:spacing w:val="80"/>
        </w:rPr>
        <w:t> </w:t>
      </w:r>
      <w:r>
        <w:rPr/>
        <w:t>Esas</w:t>
      </w:r>
      <w:r>
        <w:rPr>
          <w:spacing w:val="71"/>
        </w:rPr>
        <w:t> </w:t>
      </w:r>
      <w:r>
        <w:rPr/>
        <w:t>Sayılı</w:t>
      </w:r>
      <w:r>
        <w:rPr>
          <w:spacing w:val="40"/>
        </w:rPr>
        <w:t> </w:t>
      </w:r>
      <w:r>
        <w:rPr/>
        <w:t>icra takibine</w:t>
      </w:r>
      <w:r>
        <w:rPr>
          <w:spacing w:val="61"/>
        </w:rPr>
        <w:t> </w:t>
      </w:r>
      <w:r>
        <w:rPr/>
        <w:t>yaptığı</w:t>
      </w:r>
      <w:r>
        <w:rPr>
          <w:spacing w:val="28"/>
        </w:rPr>
        <w:t> </w:t>
      </w:r>
      <w:r>
        <w:rPr/>
        <w:t>İTİRAZIN</w:t>
      </w:r>
      <w:r>
        <w:rPr>
          <w:spacing w:val="54"/>
        </w:rPr>
        <w:t> </w:t>
      </w:r>
      <w:r>
        <w:rPr/>
        <w:t>İPTALİNE,</w:t>
      </w:r>
      <w:r>
        <w:rPr>
          <w:spacing w:val="54"/>
        </w:rPr>
        <w:t> </w:t>
      </w:r>
      <w:r>
        <w:rPr/>
        <w:t>tüm</w:t>
      </w:r>
      <w:r>
        <w:rPr>
          <w:spacing w:val="41"/>
        </w:rPr>
        <w:t> </w:t>
      </w:r>
      <w:r>
        <w:rPr/>
        <w:t>alacak</w:t>
      </w:r>
      <w:r>
        <w:rPr>
          <w:spacing w:val="41"/>
        </w:rPr>
        <w:t> </w:t>
      </w:r>
      <w:r>
        <w:rPr/>
        <w:t>ve</w:t>
      </w:r>
      <w:r>
        <w:rPr>
          <w:spacing w:val="68"/>
        </w:rPr>
        <w:t> </w:t>
      </w:r>
      <w:r>
        <w:rPr/>
        <w:t>ferileri</w:t>
      </w:r>
      <w:r>
        <w:rPr>
          <w:spacing w:val="21"/>
        </w:rPr>
        <w:t> </w:t>
      </w:r>
      <w:r>
        <w:rPr/>
        <w:t>yönünden</w:t>
      </w:r>
      <w:r>
        <w:rPr>
          <w:spacing w:val="68"/>
        </w:rPr>
        <w:t> </w:t>
      </w:r>
      <w:r>
        <w:rPr/>
        <w:t>TAKİBİN</w:t>
      </w:r>
      <w:r>
        <w:rPr>
          <w:spacing w:val="48"/>
        </w:rPr>
        <w:t> </w:t>
      </w:r>
      <w:r>
        <w:rPr/>
        <w:t>DEVAMINA</w:t>
      </w:r>
      <w:r>
        <w:rPr>
          <w:spacing w:val="28"/>
        </w:rPr>
        <w:t> </w:t>
      </w:r>
      <w:r>
        <w:rPr>
          <w:spacing w:val="-5"/>
        </w:rPr>
        <w:t>ve</w:t>
      </w:r>
    </w:p>
    <w:p>
      <w:pPr>
        <w:pStyle w:val="BodyText"/>
        <w:ind w:left="152"/>
      </w:pPr>
      <w:r>
        <w:rPr/>
        <mc:AlternateContent>
          <mc:Choice Requires="wps">
            <w:drawing>
              <wp:anchor distT="0" distB="0" distL="0" distR="0" allowOverlap="1" layoutInCell="1" locked="0" behindDoc="0" simplePos="0" relativeHeight="15733248">
                <wp:simplePos x="0" y="0"/>
                <wp:positionH relativeFrom="page">
                  <wp:posOffset>546100</wp:posOffset>
                </wp:positionH>
                <wp:positionV relativeFrom="paragraph">
                  <wp:posOffset>-182545</wp:posOffset>
                </wp:positionV>
                <wp:extent cx="186690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866900" cy="1270"/>
                        </a:xfrm>
                        <a:custGeom>
                          <a:avLst/>
                          <a:gdLst/>
                          <a:ahLst/>
                          <a:cxnLst/>
                          <a:rect l="l" t="t" r="r" b="b"/>
                          <a:pathLst>
                            <a:path w="1866900" h="0">
                              <a:moveTo>
                                <a:pt x="0" y="0"/>
                              </a:moveTo>
                              <a:lnTo>
                                <a:pt x="457200" y="0"/>
                              </a:lnTo>
                            </a:path>
                            <a:path w="1866900" h="0">
                              <a:moveTo>
                                <a:pt x="457200" y="0"/>
                              </a:moveTo>
                              <a:lnTo>
                                <a:pt x="914400" y="0"/>
                              </a:lnTo>
                            </a:path>
                            <a:path w="1866900" h="0">
                              <a:moveTo>
                                <a:pt x="9144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4.373632pt;width:147pt;height:.1pt;mso-position-horizontal-relative:page;mso-position-vertical-relative:paragraph;z-index:15733248" id="docshape11" coordorigin="860,-287" coordsize="2940,0" path="m860,-287l1580,-287m1580,-287l2300,-287m2300,-287l3740,-287m3740,-287l3800,-287e" filled="false" stroked="true" strokeweight="1pt" strokecolor="#000000">
                <v:path arrowok="t"/>
                <v:stroke dashstyle="solid"/>
                <w10:wrap type="none"/>
              </v:shape>
            </w:pict>
          </mc:Fallback>
        </mc:AlternateContent>
      </w:r>
      <w:r>
        <w:rPr/>
        <w:t>%20’den</w:t>
      </w:r>
      <w:r>
        <w:rPr>
          <w:spacing w:val="-7"/>
        </w:rPr>
        <w:t> </w:t>
      </w:r>
      <w:r>
        <w:rPr/>
        <w:t>az</w:t>
      </w:r>
      <w:r>
        <w:rPr>
          <w:spacing w:val="6"/>
        </w:rPr>
        <w:t> </w:t>
      </w:r>
      <w:r>
        <w:rPr/>
        <w:t>olmamak</w:t>
      </w:r>
      <w:r>
        <w:rPr>
          <w:spacing w:val="5"/>
        </w:rPr>
        <w:t> </w:t>
      </w:r>
      <w:r>
        <w:rPr/>
        <w:t>kaydıyla</w:t>
      </w:r>
      <w:r>
        <w:rPr>
          <w:spacing w:val="-8"/>
        </w:rPr>
        <w:t> </w:t>
      </w:r>
      <w:r>
        <w:rPr/>
        <w:t>İCRA</w:t>
      </w:r>
      <w:r>
        <w:rPr>
          <w:spacing w:val="6"/>
        </w:rPr>
        <w:t> </w:t>
      </w:r>
      <w:r>
        <w:rPr/>
        <w:t>İNKAR</w:t>
      </w:r>
      <w:r>
        <w:rPr>
          <w:spacing w:val="-1"/>
        </w:rPr>
        <w:t> </w:t>
      </w:r>
      <w:r>
        <w:rPr/>
        <w:t>TAZMİNATINA</w:t>
      </w:r>
      <w:r>
        <w:rPr>
          <w:spacing w:val="-1"/>
        </w:rPr>
        <w:t> </w:t>
      </w:r>
      <w:r>
        <w:rPr/>
        <w:t>hükmedilmesi</w:t>
      </w:r>
      <w:r>
        <w:rPr>
          <w:spacing w:val="-2"/>
        </w:rPr>
        <w:t> </w:t>
      </w:r>
      <w:r>
        <w:rPr/>
        <w:t>talebimizden</w:t>
      </w:r>
      <w:r>
        <w:rPr>
          <w:spacing w:val="-2"/>
        </w:rPr>
        <w:t> ibarettir.</w:t>
      </w:r>
    </w:p>
    <w:p>
      <w:pPr>
        <w:tabs>
          <w:tab w:pos="3031" w:val="left" w:leader="none"/>
        </w:tabs>
        <w:spacing w:before="272"/>
        <w:ind w:left="152" w:right="0" w:firstLine="0"/>
        <w:jc w:val="left"/>
        <w:rPr>
          <w:sz w:val="24"/>
        </w:rPr>
      </w:pPr>
      <w:r>
        <w:rPr>
          <w:b/>
          <w:sz w:val="24"/>
        </w:rPr>
        <w:t>DAVA</w:t>
      </w:r>
      <w:r>
        <w:rPr>
          <w:b/>
          <w:spacing w:val="6"/>
          <w:sz w:val="24"/>
        </w:rPr>
        <w:t> </w:t>
      </w:r>
      <w:r>
        <w:rPr>
          <w:b/>
          <w:spacing w:val="-2"/>
          <w:sz w:val="24"/>
        </w:rPr>
        <w:t>DEĞERİ</w:t>
      </w:r>
      <w:r>
        <w:rPr>
          <w:b/>
          <w:sz w:val="24"/>
        </w:rPr>
        <w:tab/>
        <w:t>: </w:t>
      </w:r>
      <w:r>
        <w:rPr>
          <w:sz w:val="24"/>
        </w:rPr>
        <w:t>75.369,00 TL</w:t>
      </w:r>
      <w:r>
        <w:rPr>
          <w:spacing w:val="6"/>
          <w:sz w:val="24"/>
        </w:rPr>
        <w:t> </w:t>
      </w:r>
      <w:r>
        <w:rPr>
          <w:sz w:val="24"/>
        </w:rPr>
        <w:t>asıl</w:t>
      </w:r>
      <w:r>
        <w:rPr>
          <w:spacing w:val="-14"/>
          <w:sz w:val="24"/>
        </w:rPr>
        <w:t> </w:t>
      </w:r>
      <w:r>
        <w:rPr>
          <w:sz w:val="24"/>
        </w:rPr>
        <w:t>alacak</w:t>
      </w:r>
      <w:r>
        <w:rPr>
          <w:spacing w:val="6"/>
          <w:sz w:val="24"/>
        </w:rPr>
        <w:t> </w:t>
      </w:r>
      <w:r>
        <w:rPr>
          <w:sz w:val="24"/>
        </w:rPr>
        <w:t>ve</w:t>
      </w:r>
      <w:r>
        <w:rPr>
          <w:spacing w:val="-7"/>
          <w:sz w:val="24"/>
        </w:rPr>
        <w:t> </w:t>
      </w:r>
      <w:r>
        <w:rPr>
          <w:spacing w:val="-2"/>
          <w:sz w:val="24"/>
        </w:rPr>
        <w:t>ferileri</w:t>
      </w:r>
    </w:p>
    <w:p>
      <w:pPr>
        <w:pStyle w:val="BodyText"/>
        <w:spacing w:line="20" w:lineRule="exact"/>
        <w:ind w:left="142"/>
        <w:rPr>
          <w:sz w:val="2"/>
        </w:rPr>
      </w:pPr>
      <w:r>
        <w:rPr>
          <w:sz w:val="2"/>
        </w:rPr>
        <mc:AlternateContent>
          <mc:Choice Requires="wps">
            <w:drawing>
              <wp:inline distT="0" distB="0" distL="0" distR="0">
                <wp:extent cx="1866900" cy="12700"/>
                <wp:effectExtent l="9525" t="0" r="0" b="6350"/>
                <wp:docPr id="12" name="Group 12"/>
                <wp:cNvGraphicFramePr>
                  <a:graphicFrameLocks/>
                </wp:cNvGraphicFramePr>
                <a:graphic>
                  <a:graphicData uri="http://schemas.microsoft.com/office/word/2010/wordprocessingGroup">
                    <wpg:wgp>
                      <wpg:cNvPr id="12" name="Group 12"/>
                      <wpg:cNvGrpSpPr/>
                      <wpg:grpSpPr>
                        <a:xfrm>
                          <a:off x="0" y="0"/>
                          <a:ext cx="1866900" cy="12700"/>
                          <a:chExt cx="1866900" cy="12700"/>
                        </a:xfrm>
                      </wpg:grpSpPr>
                      <wps:wsp>
                        <wps:cNvPr id="13" name="Graphic 13"/>
                        <wps:cNvSpPr/>
                        <wps:spPr>
                          <a:xfrm>
                            <a:off x="0" y="6350"/>
                            <a:ext cx="1866900" cy="1270"/>
                          </a:xfrm>
                          <a:custGeom>
                            <a:avLst/>
                            <a:gdLst/>
                            <a:ahLst/>
                            <a:cxnLst/>
                            <a:rect l="l" t="t" r="r" b="b"/>
                            <a:pathLst>
                              <a:path w="1866900" h="0">
                                <a:moveTo>
                                  <a:pt x="0" y="0"/>
                                </a:moveTo>
                                <a:lnTo>
                                  <a:pt x="431800" y="0"/>
                                </a:lnTo>
                              </a:path>
                              <a:path w="1866900" h="0">
                                <a:moveTo>
                                  <a:pt x="444500" y="0"/>
                                </a:moveTo>
                                <a:lnTo>
                                  <a:pt x="482600" y="0"/>
                                </a:lnTo>
                              </a:path>
                              <a:path w="1866900" h="0">
                                <a:moveTo>
                                  <a:pt x="482600" y="0"/>
                                </a:moveTo>
                                <a:lnTo>
                                  <a:pt x="1079500" y="0"/>
                                </a:lnTo>
                              </a:path>
                              <a:path w="1866900" h="0">
                                <a:moveTo>
                                  <a:pt x="10795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12" coordorigin="0,0" coordsize="2940,20">
                <v:shape style="position:absolute;left:0;top:10;width:2940;height:2" id="docshape13" coordorigin="0,10" coordsize="2940,0" path="m0,10l680,10m700,10l760,10m760,10l1700,10m1700,10l2880,10m2880,10l2940,10e" filled="false" stroked="true" strokeweight="1pt" strokecolor="#000000">
                  <v:path arrowok="t"/>
                  <v:stroke dashstyle="solid"/>
                </v:shape>
              </v:group>
            </w:pict>
          </mc:Fallback>
        </mc:AlternateContent>
      </w:r>
      <w:r>
        <w:rPr>
          <w:sz w:val="2"/>
        </w:rPr>
      </w:r>
    </w:p>
    <w:p>
      <w:pPr>
        <w:pStyle w:val="BodyText"/>
        <w:spacing w:before="4"/>
        <w:rPr>
          <w:sz w:val="20"/>
        </w:rPr>
      </w:pPr>
      <w:r>
        <w:rPr>
          <w:sz w:val="20"/>
        </w:rPr>
        <mc:AlternateContent>
          <mc:Choice Requires="wps">
            <w:drawing>
              <wp:anchor distT="0" distB="0" distL="0" distR="0" allowOverlap="1" layoutInCell="1" locked="0" behindDoc="1" simplePos="0" relativeHeight="487590912">
                <wp:simplePos x="0" y="0"/>
                <wp:positionH relativeFrom="page">
                  <wp:posOffset>539750</wp:posOffset>
                </wp:positionH>
                <wp:positionV relativeFrom="paragraph">
                  <wp:posOffset>164194</wp:posOffset>
                </wp:positionV>
                <wp:extent cx="12700" cy="1270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2.5pt;margin-top:12.928711pt;width:1pt;height:1pt;mso-position-horizontal-relative:page;mso-position-vertical-relative:paragraph;z-index:-15725568;mso-wrap-distance-left:0;mso-wrap-distance-right:0" id="docshape14" coordorigin="850,259" coordsize="20,20" path="m850,269l853,262,860,259,867,262,870,269,867,276,860,279,853,276,850,269xe" filled="true" fillcolor="#000000" stroked="false">
                <v:path arrowok="t"/>
                <v:fill type="solid"/>
                <w10:wrap type="topAndBottom"/>
              </v:shape>
            </w:pict>
          </mc:Fallback>
        </mc:AlternateContent>
      </w:r>
    </w:p>
    <w:p>
      <w:pPr>
        <w:pStyle w:val="Heading1"/>
        <w:tabs>
          <w:tab w:pos="3031" w:val="left" w:leader="none"/>
        </w:tabs>
        <w:ind w:left="152"/>
      </w:pPr>
      <w:r>
        <w:rPr>
          <w:spacing w:val="-2"/>
        </w:rPr>
        <w:t>AÇIKLAMALAR</w:t>
      </w:r>
      <w:r>
        <w:rPr/>
        <w:tab/>
      </w:r>
      <w:r>
        <w:rPr>
          <w:spacing w:val="-10"/>
        </w:rPr>
        <w:t>:</w:t>
      </w:r>
    </w:p>
    <w:p>
      <w:pPr>
        <w:pStyle w:val="BodyText"/>
        <w:spacing w:line="20" w:lineRule="exact"/>
        <w:ind w:left="142"/>
        <w:rPr>
          <w:sz w:val="2"/>
        </w:rPr>
      </w:pPr>
      <w:r>
        <w:rPr>
          <w:sz w:val="2"/>
        </w:rPr>
        <mc:AlternateContent>
          <mc:Choice Requires="wps">
            <w:drawing>
              <wp:inline distT="0" distB="0" distL="0" distR="0">
                <wp:extent cx="1866900" cy="12700"/>
                <wp:effectExtent l="9525" t="0" r="0" b="6350"/>
                <wp:docPr id="15" name="Group 15"/>
                <wp:cNvGraphicFramePr>
                  <a:graphicFrameLocks/>
                </wp:cNvGraphicFramePr>
                <a:graphic>
                  <a:graphicData uri="http://schemas.microsoft.com/office/word/2010/wordprocessingGroup">
                    <wpg:wgp>
                      <wpg:cNvPr id="15" name="Group 15"/>
                      <wpg:cNvGrpSpPr/>
                      <wpg:grpSpPr>
                        <a:xfrm>
                          <a:off x="0" y="0"/>
                          <a:ext cx="1866900" cy="12700"/>
                          <a:chExt cx="1866900" cy="12700"/>
                        </a:xfrm>
                      </wpg:grpSpPr>
                      <wps:wsp>
                        <wps:cNvPr id="16" name="Graphic 16"/>
                        <wps:cNvSpPr/>
                        <wps:spPr>
                          <a:xfrm>
                            <a:off x="0" y="6350"/>
                            <a:ext cx="1866900" cy="1270"/>
                          </a:xfrm>
                          <a:custGeom>
                            <a:avLst/>
                            <a:gdLst/>
                            <a:ahLst/>
                            <a:cxnLst/>
                            <a:rect l="l" t="t" r="r" b="b"/>
                            <a:pathLst>
                              <a:path w="1866900" h="0">
                                <a:moveTo>
                                  <a:pt x="0" y="0"/>
                                </a:moveTo>
                                <a:lnTo>
                                  <a:pt x="1181100" y="0"/>
                                </a:lnTo>
                              </a:path>
                              <a:path w="1866900" h="0">
                                <a:moveTo>
                                  <a:pt x="1181100" y="0"/>
                                </a:moveTo>
                                <a:lnTo>
                                  <a:pt x="1828800" y="0"/>
                                </a:lnTo>
                              </a:path>
                              <a:path w="1866900" h="0">
                                <a:moveTo>
                                  <a:pt x="1828800" y="0"/>
                                </a:moveTo>
                                <a:lnTo>
                                  <a:pt x="1866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pt;height:1pt;mso-position-horizontal-relative:char;mso-position-vertical-relative:line" id="docshapegroup15" coordorigin="0,0" coordsize="2940,20">
                <v:shape style="position:absolute;left:0;top:10;width:2940;height:2" id="docshape16" coordorigin="0,10" coordsize="2940,0" path="m0,10l1860,10m1860,10l2880,10m2880,10l2940,10e" filled="false" stroked="true" strokeweight="1pt" strokecolor="#000000">
                  <v:path arrowok="t"/>
                  <v:stroke dashstyle="solid"/>
                </v:shape>
              </v:group>
            </w:pict>
          </mc:Fallback>
        </mc:AlternateContent>
      </w:r>
      <w:r>
        <w:rPr>
          <w:sz w:val="2"/>
        </w:rPr>
      </w:r>
    </w:p>
    <w:p>
      <w:pPr>
        <w:pStyle w:val="BodyText"/>
        <w:spacing w:line="242" w:lineRule="auto" w:before="250"/>
        <w:ind w:left="152" w:right="185" w:firstLine="1440"/>
        <w:jc w:val="both"/>
      </w:pPr>
      <w:r>
        <w:rPr/>
        <w:t>Davalı borçlu tarafından İstanbul Anadolu X İcra Dairesi ....../...... Esas sayılı dosyası kapsamında tebliğ edilen ödeme emrine karşı süresi içerisinde yapılan itiraz üzerine İcra Müdürlüğü tarafından takibin durdurulmasına karar verilmiş olup süresi içerisinde işbu haksız itiraza karşı itirazın iptalini isteme zorunluluğumuz hasıl olmuştur. Davalı tarafın İcra Müdürlüğüne yapmış olduğu itiraz haksız ve kötü niyetlidir. Şöyle ki;</w:t>
      </w:r>
    </w:p>
    <w:p>
      <w:pPr>
        <w:pStyle w:val="BodyText"/>
        <w:spacing w:before="10"/>
      </w:pPr>
    </w:p>
    <w:p>
      <w:pPr>
        <w:pStyle w:val="BodyText"/>
        <w:spacing w:line="242" w:lineRule="auto"/>
        <w:ind w:left="152" w:right="191" w:firstLine="1440"/>
        <w:jc w:val="both"/>
      </w:pPr>
      <w:r>
        <w:rPr/>
        <w:t>Müvekkil ile davalı</w:t>
      </w:r>
      <w:r>
        <w:rPr>
          <w:spacing w:val="-15"/>
        </w:rPr>
        <w:t> </w:t>
      </w:r>
      <w:r>
        <w:rPr/>
        <w:t>şirket arasında X</w:t>
      </w:r>
      <w:r>
        <w:rPr>
          <w:spacing w:val="-1"/>
        </w:rPr>
        <w:t> </w:t>
      </w:r>
      <w:r>
        <w:rPr/>
        <w:t>tarihinde X numaralı</w:t>
      </w:r>
      <w:r>
        <w:rPr>
          <w:spacing w:val="-15"/>
        </w:rPr>
        <w:t> </w:t>
      </w:r>
      <w:r>
        <w:rPr/>
        <w:t>tasarruf finansman sözleşmesi imzalanmıştır. Sözleşmeye istinaden teslim günü 01.04.2023 tarihi olarak belirlenmiştir. Sonrasında teslimat günü geldiğinde şirket yetkilileri müvekkile teslimat tarihinin 10-15 gün gecikeceğini ve bu ek sürenin sonunda 15.04.2023 tarihinde finansman tutarının ödeneceği bildirilmiştir.</w:t>
      </w:r>
    </w:p>
    <w:p>
      <w:pPr>
        <w:pStyle w:val="BodyText"/>
        <w:spacing w:before="9"/>
      </w:pPr>
    </w:p>
    <w:p>
      <w:pPr>
        <w:pStyle w:val="BodyText"/>
        <w:spacing w:line="242" w:lineRule="auto"/>
        <w:ind w:left="152" w:right="185" w:firstLine="1440"/>
        <w:jc w:val="both"/>
      </w:pPr>
      <w:r>
        <w:rPr/>
        <w:t>Müvekkil söz konusu 15 günlük gecikmeyi de iyi niyetli olarak mazur görmüş ve</w:t>
      </w:r>
      <w:r>
        <w:rPr>
          <w:spacing w:val="40"/>
        </w:rPr>
        <w:t> </w:t>
      </w:r>
      <w:r>
        <w:rPr/>
        <w:t>sözleşme kapsamındaki</w:t>
      </w:r>
      <w:r>
        <w:rPr>
          <w:spacing w:val="-2"/>
        </w:rPr>
        <w:t> </w:t>
      </w:r>
      <w:r>
        <w:rPr/>
        <w:t>edimlerini eksiksizce yerine getirmiş olmasına rağmen taahhüt edilen finansman tutarı tarafımıza ödenmemiştir. Kaldı ki müvekkil bu tutarın ödeneceğine güvenerek gayrimenkul</w:t>
      </w:r>
      <w:r>
        <w:rPr>
          <w:spacing w:val="-1"/>
        </w:rPr>
        <w:t> </w:t>
      </w:r>
      <w:r>
        <w:rPr/>
        <w:t>alımı için kapora vermiştir. Bu sebeple de her geçen gün zarara uğrayıp mağdur</w:t>
      </w:r>
      <w:r>
        <w:rPr>
          <w:spacing w:val="-4"/>
        </w:rPr>
        <w:t> </w:t>
      </w:r>
      <w:r>
        <w:rPr/>
        <w:t>olmaktadır.</w:t>
      </w:r>
    </w:p>
    <w:p>
      <w:pPr>
        <w:pStyle w:val="BodyText"/>
        <w:spacing w:before="9"/>
      </w:pPr>
    </w:p>
    <w:p>
      <w:pPr>
        <w:pStyle w:val="BodyText"/>
        <w:spacing w:line="242" w:lineRule="auto"/>
        <w:ind w:left="152" w:right="185" w:firstLine="1440"/>
        <w:jc w:val="both"/>
      </w:pPr>
      <w:r>
        <w:rPr/>
        <w:t>Davalı borçlu şirket tarafından taahhüt edilen edimler vaktinde yerine getirilmediği için müvekkilim tarafından sözleşmeyi haklı nedenle sonlandırdığını bildirir ihtarname davalı tarafa ulaşmıştır. Müvekkil sözleşmeye istinaden davalı şirkete 75.369,00 TL ödeme yapmıştır. Şirkete göndermiş olduğu ihtarnamede de ödemiş</w:t>
      </w:r>
      <w:r>
        <w:rPr>
          <w:spacing w:val="-3"/>
        </w:rPr>
        <w:t> </w:t>
      </w:r>
      <w:r>
        <w:rPr/>
        <w:t>olduğu birikimlerin faiziyle birlikte iadesini talep etmiştir.</w:t>
      </w:r>
    </w:p>
    <w:p>
      <w:pPr>
        <w:pStyle w:val="BodyText"/>
        <w:spacing w:before="9"/>
      </w:pPr>
    </w:p>
    <w:p>
      <w:pPr>
        <w:spacing w:line="242" w:lineRule="auto" w:before="0"/>
        <w:ind w:left="152" w:right="186" w:firstLine="1440"/>
        <w:jc w:val="both"/>
        <w:rPr>
          <w:sz w:val="24"/>
        </w:rPr>
      </w:pPr>
      <w:r>
        <w:rPr>
          <w:sz w:val="24"/>
        </w:rPr>
        <mc:AlternateContent>
          <mc:Choice Requires="wps">
            <w:drawing>
              <wp:anchor distT="0" distB="0" distL="0" distR="0" allowOverlap="1" layoutInCell="1" locked="0" behindDoc="0" simplePos="0" relativeHeight="15733760">
                <wp:simplePos x="0" y="0"/>
                <wp:positionH relativeFrom="page">
                  <wp:posOffset>6642100</wp:posOffset>
                </wp:positionH>
                <wp:positionV relativeFrom="paragraph">
                  <wp:posOffset>1063370</wp:posOffset>
                </wp:positionV>
                <wp:extent cx="336550" cy="127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336550" cy="12700"/>
                          <a:chExt cx="336550" cy="12700"/>
                        </a:xfrm>
                      </wpg:grpSpPr>
                      <wps:wsp>
                        <wps:cNvPr id="18" name="Graphic 18"/>
                        <wps:cNvSpPr/>
                        <wps:spPr>
                          <a:xfrm>
                            <a:off x="0" y="6350"/>
                            <a:ext cx="330200" cy="1270"/>
                          </a:xfrm>
                          <a:custGeom>
                            <a:avLst/>
                            <a:gdLst/>
                            <a:ahLst/>
                            <a:cxnLst/>
                            <a:rect l="l" t="t" r="r" b="b"/>
                            <a:pathLst>
                              <a:path w="330200" h="0">
                                <a:moveTo>
                                  <a:pt x="0" y="0"/>
                                </a:moveTo>
                                <a:lnTo>
                                  <a:pt x="330200" y="0"/>
                                </a:lnTo>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32385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3pt;margin-top:83.72998pt;width:26.5pt;height:1pt;mso-position-horizontal-relative:page;mso-position-vertical-relative:paragraph;z-index:15733760" id="docshapegroup17" coordorigin="10460,1675" coordsize="530,20">
                <v:line style="position:absolute" from="10460,1685" to="10980,1685" stroked="true" strokeweight="1pt" strokecolor="#000000">
                  <v:stroke dashstyle="solid"/>
                </v:line>
                <v:shape style="position:absolute;left:10970;top:1674;width:20;height:20" id="docshape18" coordorigin="10970,1675" coordsize="20,20" path="m10970,1685l10973,1678,10980,1675,10987,1678,10990,1685,10987,1692,10980,1695,10973,1692,10970,1685xe" filled="true" fillcolor="#000000" stroked="false">
                  <v:path arrowok="t"/>
                  <v:fill type="solid"/>
                </v:shape>
                <w10:wrap type="none"/>
              </v:group>
            </w:pict>
          </mc:Fallback>
        </mc:AlternateContent>
      </w:r>
      <w:r>
        <w:rPr>
          <w:sz w:val="24"/>
        </w:rPr>
        <mc:AlternateContent>
          <mc:Choice Requires="wps">
            <w:drawing>
              <wp:anchor distT="0" distB="0" distL="0" distR="0" allowOverlap="1" layoutInCell="1" locked="0" behindDoc="0" simplePos="0" relativeHeight="15734272">
                <wp:simplePos x="0" y="0"/>
                <wp:positionH relativeFrom="page">
                  <wp:posOffset>546100</wp:posOffset>
                </wp:positionH>
                <wp:positionV relativeFrom="paragraph">
                  <wp:posOffset>1241170</wp:posOffset>
                </wp:positionV>
                <wp:extent cx="6445250" cy="1270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445250" cy="12700"/>
                          <a:chExt cx="6445250" cy="12700"/>
                        </a:xfrm>
                      </wpg:grpSpPr>
                      <wps:wsp>
                        <wps:cNvPr id="21" name="Graphic 21"/>
                        <wps:cNvSpPr/>
                        <wps:spPr>
                          <a:xfrm>
                            <a:off x="0" y="6350"/>
                            <a:ext cx="6426200" cy="1270"/>
                          </a:xfrm>
                          <a:custGeom>
                            <a:avLst/>
                            <a:gdLst/>
                            <a:ahLst/>
                            <a:cxnLst/>
                            <a:rect l="l" t="t" r="r" b="b"/>
                            <a:pathLst>
                              <a:path w="6426200" h="0">
                                <a:moveTo>
                                  <a:pt x="0" y="0"/>
                                </a:moveTo>
                                <a:lnTo>
                                  <a:pt x="749300" y="0"/>
                                </a:lnTo>
                              </a:path>
                              <a:path w="6426200" h="0">
                                <a:moveTo>
                                  <a:pt x="762000" y="0"/>
                                </a:moveTo>
                                <a:lnTo>
                                  <a:pt x="800100" y="0"/>
                                </a:lnTo>
                              </a:path>
                              <a:path w="6426200" h="0">
                                <a:moveTo>
                                  <a:pt x="812800" y="0"/>
                                </a:moveTo>
                                <a:lnTo>
                                  <a:pt x="990600" y="0"/>
                                </a:lnTo>
                              </a:path>
                              <a:path w="6426200" h="0">
                                <a:moveTo>
                                  <a:pt x="990600" y="0"/>
                                </a:moveTo>
                                <a:lnTo>
                                  <a:pt x="1028700" y="0"/>
                                </a:lnTo>
                              </a:path>
                              <a:path w="6426200" h="0">
                                <a:moveTo>
                                  <a:pt x="1054100" y="0"/>
                                </a:moveTo>
                                <a:lnTo>
                                  <a:pt x="1435100" y="0"/>
                                </a:lnTo>
                              </a:path>
                              <a:path w="6426200" h="0">
                                <a:moveTo>
                                  <a:pt x="1447800" y="0"/>
                                </a:moveTo>
                                <a:lnTo>
                                  <a:pt x="1485900" y="0"/>
                                </a:lnTo>
                              </a:path>
                              <a:path w="6426200" h="0">
                                <a:moveTo>
                                  <a:pt x="1511300" y="0"/>
                                </a:moveTo>
                                <a:lnTo>
                                  <a:pt x="1778000" y="0"/>
                                </a:lnTo>
                              </a:path>
                              <a:path w="6426200" h="0">
                                <a:moveTo>
                                  <a:pt x="1778000" y="0"/>
                                </a:moveTo>
                                <a:lnTo>
                                  <a:pt x="1816100" y="0"/>
                                </a:lnTo>
                              </a:path>
                              <a:path w="6426200" h="0">
                                <a:moveTo>
                                  <a:pt x="1841500" y="0"/>
                                </a:moveTo>
                                <a:lnTo>
                                  <a:pt x="2032000" y="0"/>
                                </a:lnTo>
                              </a:path>
                              <a:path w="6426200" h="0">
                                <a:moveTo>
                                  <a:pt x="2044700" y="0"/>
                                </a:moveTo>
                                <a:lnTo>
                                  <a:pt x="2082800" y="0"/>
                                </a:lnTo>
                              </a:path>
                              <a:path w="6426200" h="0">
                                <a:moveTo>
                                  <a:pt x="2095500" y="0"/>
                                </a:moveTo>
                                <a:lnTo>
                                  <a:pt x="2628900" y="0"/>
                                </a:lnTo>
                              </a:path>
                              <a:path w="6426200" h="0">
                                <a:moveTo>
                                  <a:pt x="2628900" y="0"/>
                                </a:moveTo>
                                <a:lnTo>
                                  <a:pt x="2667000" y="0"/>
                                </a:lnTo>
                              </a:path>
                              <a:path w="6426200" h="0">
                                <a:moveTo>
                                  <a:pt x="2705100" y="0"/>
                                </a:moveTo>
                                <a:lnTo>
                                  <a:pt x="3175000" y="0"/>
                                </a:lnTo>
                              </a:path>
                              <a:path w="6426200" h="0">
                                <a:moveTo>
                                  <a:pt x="3187700" y="0"/>
                                </a:moveTo>
                                <a:lnTo>
                                  <a:pt x="3225800" y="0"/>
                                </a:lnTo>
                              </a:path>
                              <a:path w="6426200" h="0">
                                <a:moveTo>
                                  <a:pt x="3251200" y="0"/>
                                </a:moveTo>
                                <a:lnTo>
                                  <a:pt x="3898900" y="0"/>
                                </a:lnTo>
                              </a:path>
                              <a:path w="6426200" h="0">
                                <a:moveTo>
                                  <a:pt x="3911600" y="0"/>
                                </a:moveTo>
                                <a:lnTo>
                                  <a:pt x="3949700" y="0"/>
                                </a:lnTo>
                              </a:path>
                              <a:path w="6426200" h="0">
                                <a:moveTo>
                                  <a:pt x="3975100" y="0"/>
                                </a:moveTo>
                                <a:lnTo>
                                  <a:pt x="4406900" y="0"/>
                                </a:lnTo>
                              </a:path>
                              <a:path w="6426200" h="0">
                                <a:moveTo>
                                  <a:pt x="4419600" y="0"/>
                                </a:moveTo>
                                <a:lnTo>
                                  <a:pt x="4457700" y="0"/>
                                </a:lnTo>
                              </a:path>
                              <a:path w="6426200" h="0">
                                <a:moveTo>
                                  <a:pt x="4470400" y="0"/>
                                </a:moveTo>
                                <a:lnTo>
                                  <a:pt x="4953000" y="0"/>
                                </a:lnTo>
                              </a:path>
                              <a:path w="6426200" h="0">
                                <a:moveTo>
                                  <a:pt x="4965700" y="0"/>
                                </a:moveTo>
                                <a:lnTo>
                                  <a:pt x="5003800" y="0"/>
                                </a:lnTo>
                              </a:path>
                              <a:path w="6426200" h="0">
                                <a:moveTo>
                                  <a:pt x="5029200" y="0"/>
                                </a:moveTo>
                                <a:lnTo>
                                  <a:pt x="5435600" y="0"/>
                                </a:lnTo>
                              </a:path>
                              <a:path w="6426200" h="0">
                                <a:moveTo>
                                  <a:pt x="5435600" y="0"/>
                                </a:moveTo>
                                <a:lnTo>
                                  <a:pt x="5473700" y="0"/>
                                </a:lnTo>
                              </a:path>
                              <a:path w="6426200" h="0">
                                <a:moveTo>
                                  <a:pt x="5499100" y="0"/>
                                </a:moveTo>
                                <a:lnTo>
                                  <a:pt x="5842000" y="0"/>
                                </a:lnTo>
                              </a:path>
                              <a:path w="6426200" h="0">
                                <a:moveTo>
                                  <a:pt x="5842000" y="0"/>
                                </a:moveTo>
                                <a:lnTo>
                                  <a:pt x="5880100" y="0"/>
                                </a:lnTo>
                              </a:path>
                              <a:path w="6426200" h="0">
                                <a:moveTo>
                                  <a:pt x="5905500" y="0"/>
                                </a:moveTo>
                                <a:lnTo>
                                  <a:pt x="6426200" y="0"/>
                                </a:lnTo>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643255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pt;margin-top:97.72998pt;width:507.5pt;height:1pt;mso-position-horizontal-relative:page;mso-position-vertical-relative:paragraph;z-index:15734272" id="docshapegroup19" coordorigin="860,1955" coordsize="10150,20">
                <v:shape style="position:absolute;left:860;top:1964;width:10120;height:2" id="docshape20" coordorigin="860,1965" coordsize="10120,0" path="m860,1965l2040,1965m2060,1965l2120,1965m2140,1965l2420,1965m2420,1965l2480,1965m2520,1965l3120,1965m3140,1965l3200,1965m3240,1965l3660,1965m3660,1965l3720,1965m3760,1965l4060,1965m4080,1965l4140,1965m4160,1965l5000,1965m5000,1965l5060,1965m5120,1965l5860,1965m5880,1965l5940,1965m5980,1965l7000,1965m7020,1965l7080,1965m7120,1965l7800,1965m7820,1965l7880,1965m7900,1965l8660,1965m8680,1965l8740,1965m8780,1965l9420,1965m9420,1965l9480,1965m9520,1965l10060,1965m10060,1965l10120,1965m10160,1965l10980,1965e" filled="false" stroked="true" strokeweight="1pt" strokecolor="#000000">
                  <v:path arrowok="t"/>
                  <v:stroke dashstyle="solid"/>
                </v:shape>
                <v:shape style="position:absolute;left:10990;top:1954;width:20;height:20" id="docshape21" coordorigin="10990,1955" coordsize="20,20" path="m10990,1965l10993,1958,11000,1955,11007,1958,11010,1965,11007,1972,11000,1975,10993,1972,10990,1965xe" filled="true" fillcolor="#000000" stroked="false">
                  <v:path arrowok="t"/>
                  <v:fill type="solid"/>
                </v:shape>
                <w10:wrap type="none"/>
              </v:group>
            </w:pict>
          </mc:Fallback>
        </mc:AlternateContent>
      </w:r>
      <w:r>
        <w:rPr>
          <w:sz w:val="24"/>
        </w:rPr>
        <w:t>Davalı şirket ise Üsküdar X Noterliği X tarih 111111 numaralı ihtarname cevabının 6. Maddesinde;</w:t>
      </w:r>
      <w:r>
        <w:rPr>
          <w:spacing w:val="-3"/>
          <w:sz w:val="24"/>
        </w:rPr>
        <w:t> </w:t>
      </w:r>
      <w:r>
        <w:rPr>
          <w:rFonts w:ascii="Arial" w:hAnsi="Arial"/>
          <w:i/>
          <w:sz w:val="24"/>
        </w:rPr>
        <w:t>"müvekkil</w:t>
      </w:r>
      <w:r>
        <w:rPr>
          <w:rFonts w:ascii="Arial" w:hAnsi="Arial"/>
          <w:i/>
          <w:spacing w:val="-6"/>
          <w:sz w:val="24"/>
        </w:rPr>
        <w:t> </w:t>
      </w:r>
      <w:r>
        <w:rPr>
          <w:rFonts w:ascii="Arial" w:hAnsi="Arial"/>
          <w:i/>
          <w:sz w:val="24"/>
        </w:rPr>
        <w:t>şirket</w:t>
      </w:r>
      <w:r>
        <w:rPr>
          <w:rFonts w:ascii="Arial" w:hAnsi="Arial"/>
          <w:i/>
          <w:spacing w:val="-16"/>
          <w:sz w:val="24"/>
        </w:rPr>
        <w:t> </w:t>
      </w:r>
      <w:r>
        <w:rPr>
          <w:rFonts w:ascii="Arial" w:hAnsi="Arial"/>
          <w:i/>
          <w:sz w:val="24"/>
        </w:rPr>
        <w:t>ile</w:t>
      </w:r>
      <w:r>
        <w:rPr>
          <w:rFonts w:ascii="Arial" w:hAnsi="Arial"/>
          <w:i/>
          <w:spacing w:val="-9"/>
          <w:sz w:val="24"/>
        </w:rPr>
        <w:t> </w:t>
      </w:r>
      <w:r>
        <w:rPr>
          <w:rFonts w:ascii="Arial" w:hAnsi="Arial"/>
          <w:i/>
          <w:sz w:val="24"/>
        </w:rPr>
        <w:t>akdedilen</w:t>
      </w:r>
      <w:r>
        <w:rPr>
          <w:rFonts w:ascii="Arial" w:hAnsi="Arial"/>
          <w:i/>
          <w:spacing w:val="-6"/>
          <w:sz w:val="24"/>
        </w:rPr>
        <w:t> </w:t>
      </w:r>
      <w:r>
        <w:rPr>
          <w:rFonts w:ascii="Arial" w:hAnsi="Arial"/>
          <w:i/>
          <w:sz w:val="24"/>
        </w:rPr>
        <w:t>sözleşmenin</w:t>
      </w:r>
      <w:r>
        <w:rPr>
          <w:rFonts w:ascii="Arial" w:hAnsi="Arial"/>
          <w:i/>
          <w:spacing w:val="-9"/>
          <w:sz w:val="24"/>
        </w:rPr>
        <w:t> </w:t>
      </w:r>
      <w:r>
        <w:rPr>
          <w:rFonts w:ascii="Arial" w:hAnsi="Arial"/>
          <w:i/>
          <w:sz w:val="24"/>
        </w:rPr>
        <w:t>8.</w:t>
      </w:r>
      <w:r>
        <w:rPr>
          <w:rFonts w:ascii="Arial" w:hAnsi="Arial"/>
          <w:i/>
          <w:spacing w:val="-9"/>
          <w:sz w:val="24"/>
        </w:rPr>
        <w:t> </w:t>
      </w:r>
      <w:r>
        <w:rPr>
          <w:rFonts w:ascii="Arial" w:hAnsi="Arial"/>
          <w:i/>
          <w:sz w:val="24"/>
        </w:rPr>
        <w:t>Maddesi</w:t>
      </w:r>
      <w:r>
        <w:rPr>
          <w:rFonts w:ascii="Arial" w:hAnsi="Arial"/>
          <w:i/>
          <w:spacing w:val="-13"/>
          <w:sz w:val="24"/>
        </w:rPr>
        <w:t> </w:t>
      </w:r>
      <w:r>
        <w:rPr>
          <w:rFonts w:ascii="Arial" w:hAnsi="Arial"/>
          <w:i/>
          <w:sz w:val="24"/>
        </w:rPr>
        <w:t>uyarınca</w:t>
      </w:r>
      <w:r>
        <w:rPr>
          <w:rFonts w:ascii="Arial" w:hAnsi="Arial"/>
          <w:i/>
          <w:spacing w:val="-6"/>
          <w:sz w:val="24"/>
        </w:rPr>
        <w:t> </w:t>
      </w:r>
      <w:r>
        <w:rPr>
          <w:rFonts w:ascii="Arial" w:hAnsi="Arial"/>
          <w:i/>
          <w:sz w:val="24"/>
        </w:rPr>
        <w:t>tasarruf</w:t>
      </w:r>
      <w:r>
        <w:rPr>
          <w:rFonts w:ascii="Arial" w:hAnsi="Arial"/>
          <w:i/>
          <w:spacing w:val="-6"/>
          <w:sz w:val="24"/>
        </w:rPr>
        <w:t> </w:t>
      </w:r>
      <w:r>
        <w:rPr>
          <w:rFonts w:ascii="Arial" w:hAnsi="Arial"/>
          <w:i/>
          <w:sz w:val="24"/>
        </w:rPr>
        <w:t>birikimi</w:t>
      </w:r>
      <w:r>
        <w:rPr>
          <w:rFonts w:ascii="Arial" w:hAnsi="Arial"/>
          <w:i/>
          <w:spacing w:val="-9"/>
          <w:sz w:val="24"/>
        </w:rPr>
        <w:t> </w:t>
      </w:r>
      <w:r>
        <w:rPr>
          <w:rFonts w:ascii="Arial" w:hAnsi="Arial"/>
          <w:i/>
          <w:sz w:val="24"/>
        </w:rPr>
        <w:t>olan </w:t>
      </w:r>
      <w:r>
        <w:rPr>
          <w:rFonts w:ascii="Arial" w:hAnsi="Arial"/>
          <w:i/>
          <w:spacing w:val="-4"/>
          <w:sz w:val="24"/>
        </w:rPr>
        <w:t>75.369,00</w:t>
      </w:r>
      <w:r>
        <w:rPr>
          <w:rFonts w:ascii="Arial" w:hAnsi="Arial"/>
          <w:i/>
          <w:spacing w:val="-13"/>
          <w:sz w:val="24"/>
        </w:rPr>
        <w:t> </w:t>
      </w:r>
      <w:r>
        <w:rPr>
          <w:rFonts w:ascii="Arial" w:hAnsi="Arial"/>
          <w:i/>
          <w:spacing w:val="-4"/>
          <w:sz w:val="24"/>
        </w:rPr>
        <w:t>TL</w:t>
      </w:r>
      <w:r>
        <w:rPr>
          <w:rFonts w:ascii="Arial" w:hAnsi="Arial"/>
          <w:i/>
          <w:spacing w:val="-6"/>
          <w:sz w:val="24"/>
        </w:rPr>
        <w:t> </w:t>
      </w:r>
      <w:r>
        <w:rPr>
          <w:rFonts w:ascii="Arial" w:hAnsi="Arial"/>
          <w:i/>
          <w:spacing w:val="-4"/>
          <w:sz w:val="24"/>
        </w:rPr>
        <w:t>sözleşmede</w:t>
      </w:r>
      <w:r>
        <w:rPr>
          <w:rFonts w:ascii="Arial" w:hAnsi="Arial"/>
          <w:i/>
          <w:spacing w:val="-12"/>
          <w:sz w:val="24"/>
        </w:rPr>
        <w:t> </w:t>
      </w:r>
      <w:r>
        <w:rPr>
          <w:rFonts w:ascii="Arial" w:hAnsi="Arial"/>
          <w:i/>
          <w:spacing w:val="-4"/>
          <w:sz w:val="24"/>
        </w:rPr>
        <w:t>yazılı</w:t>
      </w:r>
      <w:r>
        <w:rPr>
          <w:rFonts w:ascii="Arial" w:hAnsi="Arial"/>
          <w:i/>
          <w:spacing w:val="-11"/>
          <w:sz w:val="24"/>
        </w:rPr>
        <w:t> </w:t>
      </w:r>
      <w:r>
        <w:rPr>
          <w:rFonts w:ascii="Arial" w:hAnsi="Arial"/>
          <w:i/>
          <w:spacing w:val="-4"/>
          <w:sz w:val="24"/>
        </w:rPr>
        <w:t>süre</w:t>
      </w:r>
      <w:r>
        <w:rPr>
          <w:rFonts w:ascii="Arial" w:hAnsi="Arial"/>
          <w:i/>
          <w:sz w:val="24"/>
        </w:rPr>
        <w:t> </w:t>
      </w:r>
      <w:r>
        <w:rPr>
          <w:rFonts w:ascii="Arial" w:hAnsi="Arial"/>
          <w:i/>
          <w:spacing w:val="-4"/>
          <w:sz w:val="24"/>
        </w:rPr>
        <w:t>içerisinde</w:t>
      </w:r>
      <w:r>
        <w:rPr>
          <w:rFonts w:ascii="Arial" w:hAnsi="Arial"/>
          <w:i/>
          <w:spacing w:val="-13"/>
          <w:sz w:val="24"/>
        </w:rPr>
        <w:t> </w:t>
      </w:r>
      <w:r>
        <w:rPr>
          <w:rFonts w:ascii="Arial" w:hAnsi="Arial"/>
          <w:i/>
          <w:spacing w:val="-4"/>
          <w:sz w:val="24"/>
        </w:rPr>
        <w:t>ihtarnamede</w:t>
      </w:r>
      <w:r>
        <w:rPr>
          <w:rFonts w:ascii="Arial" w:hAnsi="Arial"/>
          <w:i/>
          <w:spacing w:val="-8"/>
          <w:sz w:val="24"/>
        </w:rPr>
        <w:t> </w:t>
      </w:r>
      <w:r>
        <w:rPr>
          <w:rFonts w:ascii="Arial" w:hAnsi="Arial"/>
          <w:i/>
          <w:spacing w:val="-4"/>
          <w:sz w:val="24"/>
        </w:rPr>
        <w:t>bildirdiğiniz</w:t>
      </w:r>
      <w:r>
        <w:rPr>
          <w:rFonts w:ascii="Arial" w:hAnsi="Arial"/>
          <w:i/>
          <w:spacing w:val="-5"/>
          <w:sz w:val="24"/>
        </w:rPr>
        <w:t> </w:t>
      </w:r>
      <w:r>
        <w:rPr>
          <w:rFonts w:ascii="Arial" w:hAnsi="Arial"/>
          <w:i/>
          <w:spacing w:val="-4"/>
          <w:sz w:val="24"/>
        </w:rPr>
        <w:t>banka</w:t>
      </w:r>
      <w:r>
        <w:rPr>
          <w:rFonts w:ascii="Arial" w:hAnsi="Arial"/>
          <w:i/>
          <w:spacing w:val="-5"/>
          <w:sz w:val="24"/>
        </w:rPr>
        <w:t> </w:t>
      </w:r>
      <w:r>
        <w:rPr>
          <w:rFonts w:ascii="Arial" w:hAnsi="Arial"/>
          <w:i/>
          <w:spacing w:val="-4"/>
          <w:sz w:val="24"/>
        </w:rPr>
        <w:t>hesabına</w:t>
      </w:r>
      <w:r>
        <w:rPr>
          <w:rFonts w:ascii="Arial" w:hAnsi="Arial"/>
          <w:i/>
          <w:spacing w:val="-13"/>
          <w:sz w:val="24"/>
        </w:rPr>
        <w:t> </w:t>
      </w:r>
      <w:r>
        <w:rPr>
          <w:rFonts w:ascii="Arial" w:hAnsi="Arial"/>
          <w:i/>
          <w:spacing w:val="-4"/>
          <w:sz w:val="24"/>
        </w:rPr>
        <w:t>ödenecek </w:t>
      </w:r>
      <w:r>
        <w:rPr>
          <w:rFonts w:ascii="Arial" w:hAnsi="Arial"/>
          <w:i/>
          <w:spacing w:val="-2"/>
          <w:sz w:val="24"/>
        </w:rPr>
        <w:t>olup..."</w:t>
      </w:r>
      <w:r>
        <w:rPr>
          <w:rFonts w:ascii="Arial" w:hAnsi="Arial"/>
          <w:i/>
          <w:spacing w:val="-15"/>
          <w:sz w:val="24"/>
        </w:rPr>
        <w:t> </w:t>
      </w:r>
      <w:r>
        <w:rPr>
          <w:spacing w:val="-2"/>
          <w:sz w:val="24"/>
        </w:rPr>
        <w:t>yine</w:t>
      </w:r>
      <w:r>
        <w:rPr>
          <w:spacing w:val="-13"/>
          <w:sz w:val="24"/>
        </w:rPr>
        <w:t> </w:t>
      </w:r>
      <w:r>
        <w:rPr>
          <w:spacing w:val="-2"/>
          <w:sz w:val="24"/>
        </w:rPr>
        <w:t>ihtarnameye</w:t>
      </w:r>
      <w:r>
        <w:rPr>
          <w:spacing w:val="-13"/>
          <w:sz w:val="24"/>
        </w:rPr>
        <w:t> </w:t>
      </w:r>
      <w:r>
        <w:rPr>
          <w:spacing w:val="-2"/>
          <w:sz w:val="24"/>
        </w:rPr>
        <w:t>cevabın</w:t>
      </w:r>
      <w:r>
        <w:rPr>
          <w:spacing w:val="-13"/>
          <w:sz w:val="24"/>
        </w:rPr>
        <w:t> </w:t>
      </w:r>
      <w:r>
        <w:rPr>
          <w:spacing w:val="-2"/>
          <w:sz w:val="24"/>
        </w:rPr>
        <w:t>7.</w:t>
      </w:r>
      <w:r>
        <w:rPr>
          <w:spacing w:val="-13"/>
          <w:sz w:val="24"/>
        </w:rPr>
        <w:t> </w:t>
      </w:r>
      <w:r>
        <w:rPr>
          <w:spacing w:val="-2"/>
          <w:sz w:val="24"/>
        </w:rPr>
        <w:t>Maddesinde</w:t>
      </w:r>
      <w:r>
        <w:rPr>
          <w:spacing w:val="-13"/>
          <w:sz w:val="24"/>
        </w:rPr>
        <w:t> </w:t>
      </w:r>
      <w:r>
        <w:rPr>
          <w:spacing w:val="-2"/>
          <w:sz w:val="24"/>
        </w:rPr>
        <w:t>;</w:t>
      </w:r>
      <w:r>
        <w:rPr>
          <w:rFonts w:ascii="Arial" w:hAnsi="Arial"/>
          <w:i/>
          <w:spacing w:val="-2"/>
          <w:sz w:val="24"/>
        </w:rPr>
        <w:t>"</w:t>
      </w:r>
      <w:r>
        <w:rPr>
          <w:rFonts w:ascii="Arial" w:hAnsi="Arial"/>
          <w:i/>
          <w:spacing w:val="-12"/>
          <w:sz w:val="24"/>
        </w:rPr>
        <w:t> </w:t>
      </w:r>
      <w:r>
        <w:rPr>
          <w:rFonts w:ascii="Arial" w:hAnsi="Arial"/>
          <w:i/>
          <w:spacing w:val="-2"/>
          <w:sz w:val="24"/>
        </w:rPr>
        <w:t>...</w:t>
      </w:r>
      <w:r>
        <w:rPr>
          <w:rFonts w:ascii="Arial" w:hAnsi="Arial"/>
          <w:i/>
          <w:spacing w:val="-15"/>
          <w:sz w:val="24"/>
        </w:rPr>
        <w:t> </w:t>
      </w:r>
      <w:r>
        <w:rPr>
          <w:rFonts w:ascii="Arial" w:hAnsi="Arial"/>
          <w:i/>
          <w:spacing w:val="-2"/>
          <w:sz w:val="24"/>
        </w:rPr>
        <w:t>Sözleşmeye</w:t>
      </w:r>
      <w:r>
        <w:rPr>
          <w:rFonts w:ascii="Arial" w:hAnsi="Arial"/>
          <w:i/>
          <w:spacing w:val="-15"/>
          <w:sz w:val="24"/>
        </w:rPr>
        <w:t> </w:t>
      </w:r>
      <w:r>
        <w:rPr>
          <w:rFonts w:ascii="Arial" w:hAnsi="Arial"/>
          <w:i/>
          <w:spacing w:val="-2"/>
          <w:sz w:val="24"/>
        </w:rPr>
        <w:t>ilişkin</w:t>
      </w:r>
      <w:r>
        <w:rPr>
          <w:rFonts w:ascii="Arial" w:hAnsi="Arial"/>
          <w:i/>
          <w:spacing w:val="-6"/>
          <w:sz w:val="24"/>
        </w:rPr>
        <w:t> </w:t>
      </w:r>
      <w:r>
        <w:rPr>
          <w:rFonts w:ascii="Arial" w:hAnsi="Arial"/>
          <w:i/>
          <w:spacing w:val="-2"/>
          <w:sz w:val="24"/>
        </w:rPr>
        <w:t>fesih</w:t>
      </w:r>
      <w:r>
        <w:rPr>
          <w:rFonts w:ascii="Arial" w:hAnsi="Arial"/>
          <w:i/>
          <w:spacing w:val="-15"/>
          <w:sz w:val="24"/>
        </w:rPr>
        <w:t> </w:t>
      </w:r>
      <w:r>
        <w:rPr>
          <w:rFonts w:ascii="Arial" w:hAnsi="Arial"/>
          <w:i/>
          <w:spacing w:val="-2"/>
          <w:sz w:val="24"/>
        </w:rPr>
        <w:t>talebinin</w:t>
      </w:r>
      <w:r>
        <w:rPr>
          <w:rFonts w:ascii="Arial" w:hAnsi="Arial"/>
          <w:i/>
          <w:spacing w:val="-11"/>
          <w:sz w:val="24"/>
        </w:rPr>
        <w:t> </w:t>
      </w:r>
      <w:r>
        <w:rPr>
          <w:rFonts w:ascii="Arial" w:hAnsi="Arial"/>
          <w:i/>
          <w:spacing w:val="-2"/>
          <w:sz w:val="24"/>
        </w:rPr>
        <w:t>işleme</w:t>
      </w:r>
      <w:r>
        <w:rPr>
          <w:rFonts w:ascii="Arial" w:hAnsi="Arial"/>
          <w:i/>
          <w:spacing w:val="-11"/>
          <w:sz w:val="24"/>
        </w:rPr>
        <w:t> </w:t>
      </w:r>
      <w:r>
        <w:rPr>
          <w:rFonts w:ascii="Arial" w:hAnsi="Arial"/>
          <w:i/>
          <w:spacing w:val="-2"/>
          <w:sz w:val="24"/>
        </w:rPr>
        <w:t>alındığı, </w:t>
      </w:r>
      <w:r>
        <w:rPr>
          <w:rFonts w:ascii="Arial" w:hAnsi="Arial"/>
          <w:i/>
          <w:sz w:val="24"/>
        </w:rPr>
        <w:t>75.369,00 TL tasarruf birikimin sözleşmede yazılı süre içerisinde bildirdiğiniz banka hesabına ödeneceğini vekaleten bildiririz." </w:t>
      </w:r>
      <w:r>
        <w:rPr>
          <w:sz w:val="24"/>
        </w:rPr>
        <w:t>şeklinde cevap vererek müvekkile </w:t>
      </w:r>
      <w:r>
        <w:rPr>
          <w:b/>
          <w:sz w:val="24"/>
          <w:u w:val="single"/>
        </w:rPr>
        <w:t>borçları</w:t>
      </w:r>
      <w:r>
        <w:rPr>
          <w:b/>
          <w:sz w:val="24"/>
        </w:rPr>
        <w:t> </w:t>
      </w:r>
      <w:r>
        <w:rPr>
          <w:b/>
          <w:sz w:val="24"/>
          <w:u w:val="single"/>
        </w:rPr>
        <w:t>olduğunu</w:t>
      </w:r>
      <w:r>
        <w:rPr>
          <w:b/>
          <w:spacing w:val="-6"/>
          <w:sz w:val="24"/>
          <w:u w:val="single"/>
        </w:rPr>
        <w:t> </w:t>
      </w:r>
      <w:r>
        <w:rPr>
          <w:b/>
          <w:spacing w:val="-6"/>
          <w:sz w:val="24"/>
        </w:rPr>
        <w:t> </w:t>
      </w:r>
      <w:r>
        <w:rPr>
          <w:b/>
          <w:sz w:val="24"/>
        </w:rPr>
        <w:t>ikrar etmişlerdir. Bu kadar açık bir kabulün üzerine borcumuz yoktur diyerek takibe itiraz etmeleri </w:t>
      </w:r>
      <w:r>
        <w:rPr>
          <w:b/>
          <w:sz w:val="24"/>
          <w:u w:val="single"/>
        </w:rPr>
        <w:t>tamamen kötüniyetlidir.</w:t>
      </w:r>
      <w:r>
        <w:rPr>
          <w:b/>
          <w:sz w:val="24"/>
        </w:rPr>
        <w:t> </w:t>
      </w:r>
      <w:r>
        <w:rPr>
          <w:sz w:val="24"/>
        </w:rPr>
        <w:t>Sözleşmede belirtilen süre bildirimden itibaren 120 gün olarak belirlenmiştir. Bu süre de fazlasıyla geçmiştir. Müvekkil dava açılmasından önce defalarca şirketi arayıp ödeme</w:t>
      </w:r>
      <w:r>
        <w:rPr>
          <w:spacing w:val="40"/>
          <w:sz w:val="24"/>
        </w:rPr>
        <w:t> </w:t>
      </w:r>
      <w:r>
        <w:rPr>
          <w:sz w:val="24"/>
        </w:rPr>
        <w:t>yapacak mısınız diye sormasına karşın hep</w:t>
      </w:r>
      <w:r>
        <w:rPr>
          <w:spacing w:val="27"/>
          <w:sz w:val="24"/>
        </w:rPr>
        <w:t> </w:t>
      </w:r>
      <w:r>
        <w:rPr>
          <w:sz w:val="24"/>
        </w:rPr>
        <w:t>oyalanmış,</w:t>
      </w:r>
      <w:r>
        <w:rPr>
          <w:spacing w:val="-14"/>
          <w:sz w:val="24"/>
        </w:rPr>
        <w:t> </w:t>
      </w:r>
      <w:r>
        <w:rPr>
          <w:sz w:val="24"/>
        </w:rPr>
        <w:t>"bu hafta</w:t>
      </w:r>
      <w:r>
        <w:rPr>
          <w:spacing w:val="-7"/>
          <w:sz w:val="24"/>
        </w:rPr>
        <w:t> </w:t>
      </w:r>
      <w:r>
        <w:rPr>
          <w:sz w:val="24"/>
        </w:rPr>
        <w:t>yapılacak, önümüzdeki</w:t>
      </w:r>
      <w:r>
        <w:rPr>
          <w:spacing w:val="-14"/>
          <w:sz w:val="24"/>
        </w:rPr>
        <w:t> </w:t>
      </w:r>
      <w:r>
        <w:rPr>
          <w:sz w:val="24"/>
        </w:rPr>
        <w:t>hafta yapılacak" şeklinde cevaplar almıştır.</w:t>
      </w:r>
    </w:p>
    <w:p>
      <w:pPr>
        <w:pStyle w:val="BodyText"/>
        <w:rPr>
          <w:sz w:val="20"/>
        </w:rPr>
      </w:pPr>
    </w:p>
    <w:p>
      <w:pPr>
        <w:pStyle w:val="BodyText"/>
        <w:spacing w:before="53"/>
        <w:rPr>
          <w:sz w:val="20"/>
        </w:rPr>
      </w:pPr>
      <w:r>
        <w:rPr>
          <w:sz w:val="20"/>
        </w:rPr>
        <mc:AlternateContent>
          <mc:Choice Requires="wps">
            <w:drawing>
              <wp:anchor distT="0" distB="0" distL="0" distR="0" allowOverlap="1" layoutInCell="1" locked="0" behindDoc="1" simplePos="0" relativeHeight="487591936">
                <wp:simplePos x="0" y="0"/>
                <wp:positionH relativeFrom="page">
                  <wp:posOffset>3761740</wp:posOffset>
                </wp:positionH>
                <wp:positionV relativeFrom="paragraph">
                  <wp:posOffset>195043</wp:posOffset>
                </wp:positionV>
                <wp:extent cx="36830" cy="10096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6830" cy="100965"/>
                        </a:xfrm>
                        <a:custGeom>
                          <a:avLst/>
                          <a:gdLst/>
                          <a:ahLst/>
                          <a:cxnLst/>
                          <a:rect l="l" t="t" r="r" b="b"/>
                          <a:pathLst>
                            <a:path w="36830" h="100965">
                              <a:moveTo>
                                <a:pt x="36830" y="22224"/>
                              </a:moveTo>
                              <a:lnTo>
                                <a:pt x="24511" y="22224"/>
                              </a:lnTo>
                              <a:lnTo>
                                <a:pt x="24511" y="100456"/>
                              </a:lnTo>
                              <a:lnTo>
                                <a:pt x="36830" y="100456"/>
                              </a:lnTo>
                              <a:lnTo>
                                <a:pt x="36830" y="22224"/>
                              </a:lnTo>
                              <a:close/>
                            </a:path>
                            <a:path w="36830" h="100965">
                              <a:moveTo>
                                <a:pt x="36830" y="0"/>
                              </a:moveTo>
                              <a:lnTo>
                                <a:pt x="28956" y="0"/>
                              </a:lnTo>
                              <a:lnTo>
                                <a:pt x="25654" y="6476"/>
                              </a:lnTo>
                              <a:lnTo>
                                <a:pt x="18034" y="13461"/>
                              </a:lnTo>
                              <a:lnTo>
                                <a:pt x="10287" y="20319"/>
                              </a:lnTo>
                              <a:lnTo>
                                <a:pt x="0" y="25145"/>
                              </a:lnTo>
                              <a:lnTo>
                                <a:pt x="0" y="37083"/>
                              </a:lnTo>
                              <a:lnTo>
                                <a:pt x="5714" y="34924"/>
                              </a:lnTo>
                              <a:lnTo>
                                <a:pt x="12954" y="30733"/>
                              </a:lnTo>
                              <a:lnTo>
                                <a:pt x="20065" y="26415"/>
                              </a:lnTo>
                              <a:lnTo>
                                <a:pt x="24511" y="22224"/>
                              </a:lnTo>
                              <a:lnTo>
                                <a:pt x="36830" y="22224"/>
                              </a:lnTo>
                              <a:lnTo>
                                <a:pt x="36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200012pt;margin-top:15.357774pt;width:2.9pt;height:7.95pt;mso-position-horizontal-relative:page;mso-position-vertical-relative:paragraph;z-index:-15724544;mso-wrap-distance-left:0;mso-wrap-distance-right:0" id="docshape22" coordorigin="5924,307" coordsize="58,159" path="m5982,342l5963,342,5963,465,5982,465,5982,342xm5982,307l5970,307,5964,317,5952,328,5940,339,5924,347,5924,366,5933,362,5944,356,5956,349,5963,342,5982,342,5982,307xe" filled="true" fillcolor="#000000" stroked="false">
                <v:path arrowok="t"/>
                <v:fill type="solid"/>
                <w10:wrap type="topAndBottom"/>
              </v:shape>
            </w:pict>
          </mc:Fallback>
        </mc:AlternateContent>
      </w:r>
    </w:p>
    <w:p>
      <w:pPr>
        <w:pStyle w:val="BodyText"/>
        <w:spacing w:after="0"/>
        <w:rPr>
          <w:sz w:val="20"/>
        </w:rPr>
        <w:sectPr>
          <w:type w:val="continuous"/>
          <w:pgSz w:w="11910" w:h="16840"/>
          <w:pgMar w:top="1580" w:bottom="280" w:left="708" w:right="708"/>
        </w:sectPr>
      </w:pPr>
    </w:p>
    <w:p>
      <w:pPr>
        <w:pStyle w:val="BodyText"/>
        <w:spacing w:line="242" w:lineRule="auto" w:before="78"/>
        <w:ind w:left="152" w:right="185" w:firstLine="1440"/>
        <w:jc w:val="both"/>
      </w:pPr>
      <w:r>
        <w:rPr/>
        <w:t>Kötüniyetli olan</w:t>
      </w:r>
      <w:r>
        <w:rPr>
          <w:spacing w:val="-1"/>
        </w:rPr>
        <w:t> </w:t>
      </w:r>
      <w:r>
        <w:rPr/>
        <w:t>davalı şirket,</w:t>
      </w:r>
      <w:r>
        <w:rPr>
          <w:spacing w:val="-1"/>
        </w:rPr>
        <w:t> </w:t>
      </w:r>
      <w:r>
        <w:rPr/>
        <w:t>insanları mağdur</w:t>
      </w:r>
      <w:r>
        <w:rPr>
          <w:spacing w:val="-1"/>
        </w:rPr>
        <w:t> </w:t>
      </w:r>
      <w:r>
        <w:rPr/>
        <w:t>etmeyi alışkanlık</w:t>
      </w:r>
      <w:r>
        <w:rPr>
          <w:spacing w:val="-2"/>
        </w:rPr>
        <w:t> </w:t>
      </w:r>
      <w:r>
        <w:rPr/>
        <w:t>haline getirmiştir. Uzun yargılama</w:t>
      </w:r>
      <w:r>
        <w:rPr>
          <w:spacing w:val="-12"/>
        </w:rPr>
        <w:t> </w:t>
      </w:r>
      <w:r>
        <w:rPr/>
        <w:t>sürelerini kendileri için avantaj gören</w:t>
      </w:r>
      <w:r>
        <w:rPr>
          <w:spacing w:val="-13"/>
        </w:rPr>
        <w:t> </w:t>
      </w:r>
      <w:r>
        <w:rPr/>
        <w:t>şirket, binlerce</w:t>
      </w:r>
      <w:r>
        <w:rPr>
          <w:spacing w:val="-15"/>
        </w:rPr>
        <w:t> </w:t>
      </w:r>
      <w:r>
        <w:rPr/>
        <w:t>insanı mağdur etmektedir.</w:t>
      </w:r>
      <w:r>
        <w:rPr>
          <w:spacing w:val="-14"/>
        </w:rPr>
        <w:t> </w:t>
      </w:r>
      <w:r>
        <w:rPr/>
        <w:t>Müvekkilimin canını dişini takarak evim olsun ümidiyle biriktirdiği parası enflasyonla birlikte oldukça değer kaybetmiştir.</w:t>
      </w:r>
      <w:r>
        <w:rPr>
          <w:spacing w:val="40"/>
        </w:rPr>
        <w:t> </w:t>
      </w:r>
      <w:r>
        <w:rPr/>
        <w:t>Müvekkil bu süreçte</w:t>
      </w:r>
      <w:r>
        <w:rPr>
          <w:spacing w:val="-6"/>
        </w:rPr>
        <w:t> </w:t>
      </w:r>
      <w:r>
        <w:rPr/>
        <w:t>çok ciddi şekilde maddi manevi kayba uğramıştır ve bu</w:t>
      </w:r>
      <w:r>
        <w:rPr>
          <w:spacing w:val="-5"/>
        </w:rPr>
        <w:t> </w:t>
      </w:r>
      <w:r>
        <w:rPr/>
        <w:t>mağduriyeti halen daha devam etmektedir.</w:t>
      </w:r>
    </w:p>
    <w:p>
      <w:pPr>
        <w:pStyle w:val="BodyText"/>
        <w:spacing w:before="10"/>
      </w:pPr>
    </w:p>
    <w:p>
      <w:pPr>
        <w:pStyle w:val="BodyText"/>
        <w:spacing w:line="242" w:lineRule="auto"/>
        <w:ind w:left="152" w:right="186" w:firstLine="1440"/>
        <w:jc w:val="both"/>
      </w:pPr>
      <w:r>
        <w:rPr/>
        <w:t>Yukarıda sayılan sebepler birlikte</w:t>
      </w:r>
      <w:r>
        <w:rPr>
          <w:spacing w:val="-5"/>
        </w:rPr>
        <w:t> </w:t>
      </w:r>
      <w:r>
        <w:rPr/>
        <w:t>değerlendirildiğinde davalının</w:t>
      </w:r>
      <w:r>
        <w:rPr>
          <w:spacing w:val="-5"/>
        </w:rPr>
        <w:t> </w:t>
      </w:r>
      <w:r>
        <w:rPr/>
        <w:t>müvekkile olan borcunu açıkça</w:t>
      </w:r>
      <w:r>
        <w:rPr>
          <w:spacing w:val="-5"/>
        </w:rPr>
        <w:t> </w:t>
      </w:r>
      <w:r>
        <w:rPr/>
        <w:t>ikrar ettiği</w:t>
      </w:r>
      <w:r>
        <w:rPr>
          <w:spacing w:val="-1"/>
        </w:rPr>
        <w:t> </w:t>
      </w:r>
      <w:r>
        <w:rPr/>
        <w:t>görülmekte olup,</w:t>
      </w:r>
      <w:r>
        <w:rPr>
          <w:spacing w:val="-13"/>
        </w:rPr>
        <w:t> </w:t>
      </w:r>
      <w:r>
        <w:rPr/>
        <w:t>başlattığımız olan takibe kötüniyetli</w:t>
      </w:r>
      <w:r>
        <w:rPr>
          <w:spacing w:val="-7"/>
        </w:rPr>
        <w:t> </w:t>
      </w:r>
      <w:r>
        <w:rPr/>
        <w:t>olarak</w:t>
      </w:r>
      <w:r>
        <w:rPr>
          <w:spacing w:val="-7"/>
        </w:rPr>
        <w:t> </w:t>
      </w:r>
      <w:r>
        <w:rPr/>
        <w:t>itiraz etmiştir.</w:t>
      </w:r>
      <w:r>
        <w:rPr>
          <w:spacing w:val="-15"/>
        </w:rPr>
        <w:t> </w:t>
      </w:r>
      <w:r>
        <w:rPr/>
        <w:t>Bu sebeple kanun ve hakkaniyet gereği %20 den aşağı olmamak kaydıyla icra inkar tazminatına hükmedilmesi </w:t>
      </w:r>
      <w:r>
        <w:rPr>
          <w:spacing w:val="-2"/>
        </w:rPr>
        <w:t>gerekmektedir.</w:t>
      </w:r>
    </w:p>
    <w:p>
      <w:pPr>
        <w:pStyle w:val="BodyText"/>
      </w:pPr>
    </w:p>
    <w:p>
      <w:pPr>
        <w:pStyle w:val="BodyText"/>
        <w:spacing w:before="13"/>
      </w:pPr>
    </w:p>
    <w:p>
      <w:pPr>
        <w:pStyle w:val="BodyText"/>
        <w:spacing w:line="242" w:lineRule="auto"/>
        <w:ind w:left="152" w:right="198"/>
        <w:jc w:val="both"/>
      </w:pPr>
      <w:r>
        <w:rPr>
          <w:b/>
          <w:u w:val="single"/>
        </w:rPr>
        <w:t>HUKUKİ SEBEPLER</w:t>
      </w:r>
      <w:r>
        <w:rPr>
          <w:b/>
          <w:spacing w:val="80"/>
          <w:u w:val="single"/>
        </w:rPr>
        <w:t>  </w:t>
      </w:r>
      <w:r>
        <w:rPr>
          <w:b/>
          <w:u w:val="single"/>
        </w:rPr>
        <w:t>:</w:t>
      </w:r>
      <w:r>
        <w:rPr/>
        <w:t>İcra İflas Kanunu, Türk Borçlar Kanunu, Türk Ticaret Kanunu vs. ilgili </w:t>
      </w:r>
      <w:r>
        <w:rPr>
          <w:spacing w:val="-2"/>
        </w:rPr>
        <w:t>mevzuat</w:t>
      </w:r>
    </w:p>
    <w:p>
      <w:pPr>
        <w:pStyle w:val="BodyText"/>
        <w:spacing w:before="7"/>
      </w:pPr>
    </w:p>
    <w:p>
      <w:pPr>
        <w:pStyle w:val="BodyText"/>
        <w:tabs>
          <w:tab w:pos="3031" w:val="left" w:leader="none"/>
        </w:tabs>
        <w:spacing w:line="242" w:lineRule="auto"/>
        <w:ind w:left="152" w:right="192"/>
        <w:jc w:val="both"/>
      </w:pPr>
      <w:r>
        <w:rPr>
          <w:b/>
          <w:spacing w:val="-2"/>
          <w:u w:val="single"/>
        </w:rPr>
        <w:t>DELİLLER</w:t>
      </w:r>
      <w:r>
        <w:rPr>
          <w:b/>
          <w:u w:val="single"/>
        </w:rPr>
        <w:tab/>
        <w:t>:</w:t>
      </w:r>
      <w:r>
        <w:rPr>
          <w:b/>
        </w:rPr>
        <w:t> </w:t>
      </w:r>
      <w:r>
        <w:rPr/>
        <w:t>Karşı tarafın sunacağı delillere karşı delil sunma hakkımız</w:t>
      </w:r>
      <w:r>
        <w:rPr>
          <w:spacing w:val="-3"/>
        </w:rPr>
        <w:t> </w:t>
      </w:r>
      <w:r>
        <w:rPr/>
        <w:t>saklı kalmak kaydıyla, İstanbul Anadolu X İcra Dairesi ....../........ Esas dosyasının celbi, dekont, fatura, sözleşme, X tarihli ihtarname cevabı, tanık, bilirkişi, yemin, keşif vs.</w:t>
      </w:r>
      <w:r>
        <w:rPr>
          <w:spacing w:val="-2"/>
        </w:rPr>
        <w:t> </w:t>
      </w:r>
      <w:r>
        <w:rPr/>
        <w:t>Sair tüm</w:t>
      </w:r>
      <w:r>
        <w:rPr>
          <w:spacing w:val="-2"/>
        </w:rPr>
        <w:t> </w:t>
      </w:r>
      <w:r>
        <w:rPr/>
        <w:t>deliller.</w:t>
      </w:r>
    </w:p>
    <w:p>
      <w:pPr>
        <w:pStyle w:val="BodyText"/>
        <w:spacing w:before="7"/>
      </w:pPr>
    </w:p>
    <w:p>
      <w:pPr>
        <w:pStyle w:val="BodyText"/>
        <w:tabs>
          <w:tab w:pos="3080" w:val="left" w:leader="none"/>
        </w:tabs>
        <w:spacing w:line="242" w:lineRule="auto" w:before="1"/>
        <w:ind w:left="152" w:right="198"/>
        <w:jc w:val="both"/>
      </w:pPr>
      <w:r>
        <w:rPr>
          <w:b/>
          <w:u w:val="single"/>
        </w:rPr>
        <w:t>SONUÇ</w:t>
      </w:r>
      <w:r>
        <w:rPr>
          <w:b/>
          <w:spacing w:val="40"/>
          <w:u w:val="single"/>
        </w:rPr>
        <w:t> </w:t>
      </w:r>
      <w:r>
        <w:rPr>
          <w:b/>
          <w:u w:val="single"/>
        </w:rPr>
        <w:t>VE TALEP</w:t>
        <w:tab/>
        <w:t>:</w:t>
      </w:r>
      <w:r>
        <w:rPr/>
        <w:t>Yukarıda açıklanan ve Sayın Mahkemenizce resen dikkate alınacak tüm </w:t>
      </w:r>
      <w:r>
        <w:rPr>
          <w:spacing w:val="-2"/>
        </w:rPr>
        <w:t>nedenlerle:</w:t>
      </w:r>
    </w:p>
    <w:p>
      <w:pPr>
        <w:pStyle w:val="ListParagraph"/>
        <w:numPr>
          <w:ilvl w:val="0"/>
          <w:numId w:val="1"/>
        </w:numPr>
        <w:tabs>
          <w:tab w:pos="652" w:val="left" w:leader="none"/>
          <w:tab w:pos="4172" w:val="left" w:leader="none"/>
          <w:tab w:pos="6753" w:val="left" w:leader="none"/>
        </w:tabs>
        <w:spacing w:line="242" w:lineRule="auto" w:before="262" w:after="0"/>
        <w:ind w:left="652" w:right="192" w:hanging="340"/>
        <w:jc w:val="left"/>
        <w:rPr>
          <w:sz w:val="24"/>
        </w:rPr>
      </w:pPr>
      <w:r>
        <w:rPr>
          <w:sz w:val="24"/>
        </w:rPr>
        <w:t>Haklı</w:t>
      </w:r>
      <w:r>
        <w:rPr>
          <w:spacing w:val="80"/>
          <w:sz w:val="24"/>
        </w:rPr>
        <w:t> </w:t>
      </w:r>
      <w:r>
        <w:rPr>
          <w:sz w:val="24"/>
        </w:rPr>
        <w:t>davamızın</w:t>
      </w:r>
      <w:r>
        <w:rPr>
          <w:spacing w:val="80"/>
          <w:sz w:val="24"/>
        </w:rPr>
        <w:t> </w:t>
      </w:r>
      <w:r>
        <w:rPr>
          <w:sz w:val="24"/>
        </w:rPr>
        <w:t>KABULÜNE,</w:t>
        <w:tab/>
        <w:t>İtirazın</w:t>
      </w:r>
      <w:r>
        <w:rPr>
          <w:spacing w:val="80"/>
          <w:sz w:val="24"/>
        </w:rPr>
        <w:t> </w:t>
      </w:r>
      <w:r>
        <w:rPr>
          <w:sz w:val="24"/>
        </w:rPr>
        <w:t>İPTALİNE</w:t>
      </w:r>
      <w:r>
        <w:rPr>
          <w:spacing w:val="80"/>
          <w:sz w:val="24"/>
        </w:rPr>
        <w:t> </w:t>
      </w:r>
      <w:r>
        <w:rPr>
          <w:sz w:val="24"/>
        </w:rPr>
        <w:t>ve</w:t>
        <w:tab/>
        <w:t>TAKİBİN</w:t>
      </w:r>
      <w:r>
        <w:rPr>
          <w:spacing w:val="80"/>
          <w:sz w:val="24"/>
        </w:rPr>
        <w:t> </w:t>
      </w:r>
      <w:r>
        <w:rPr>
          <w:sz w:val="24"/>
        </w:rPr>
        <w:t>FAİZİYLE</w:t>
      </w:r>
      <w:r>
        <w:rPr>
          <w:spacing w:val="80"/>
          <w:sz w:val="24"/>
        </w:rPr>
        <w:t> </w:t>
      </w:r>
      <w:r>
        <w:rPr>
          <w:sz w:val="24"/>
        </w:rPr>
        <w:t>BİRLİKTE </w:t>
      </w:r>
      <w:r>
        <w:rPr>
          <w:spacing w:val="-2"/>
          <w:sz w:val="24"/>
        </w:rPr>
        <w:t>DEVAMINA,</w:t>
      </w:r>
    </w:p>
    <w:p>
      <w:pPr>
        <w:pStyle w:val="ListParagraph"/>
        <w:numPr>
          <w:ilvl w:val="0"/>
          <w:numId w:val="1"/>
        </w:numPr>
        <w:tabs>
          <w:tab w:pos="652" w:val="left" w:leader="none"/>
        </w:tabs>
        <w:spacing w:line="242" w:lineRule="auto" w:before="263" w:after="0"/>
        <w:ind w:left="652" w:right="199" w:hanging="340"/>
        <w:jc w:val="left"/>
        <w:rPr>
          <w:sz w:val="24"/>
        </w:rPr>
      </w:pPr>
      <w:r>
        <w:rPr>
          <w:sz w:val="24"/>
        </w:rPr>
        <w:t>Asıl alacağın</w:t>
      </w:r>
      <w:r>
        <w:rPr>
          <w:spacing w:val="30"/>
          <w:sz w:val="24"/>
        </w:rPr>
        <w:t> </w:t>
      </w:r>
      <w:r>
        <w:rPr>
          <w:sz w:val="24"/>
        </w:rPr>
        <w:t>%20’ sinden aşağı olmamak</w:t>
      </w:r>
      <w:r>
        <w:rPr>
          <w:spacing w:val="37"/>
          <w:sz w:val="24"/>
        </w:rPr>
        <w:t> </w:t>
      </w:r>
      <w:r>
        <w:rPr>
          <w:sz w:val="24"/>
        </w:rPr>
        <w:t>üzere, davalı aleyhine</w:t>
      </w:r>
      <w:r>
        <w:rPr>
          <w:spacing w:val="37"/>
          <w:sz w:val="24"/>
        </w:rPr>
        <w:t> </w:t>
      </w:r>
      <w:r>
        <w:rPr>
          <w:sz w:val="24"/>
        </w:rPr>
        <w:t>İCRA</w:t>
      </w:r>
      <w:r>
        <w:rPr>
          <w:spacing w:val="-2"/>
          <w:sz w:val="24"/>
        </w:rPr>
        <w:t> </w:t>
      </w:r>
      <w:r>
        <w:rPr>
          <w:sz w:val="24"/>
        </w:rPr>
        <w:t>İNKAR</w:t>
      </w:r>
      <w:r>
        <w:rPr>
          <w:spacing w:val="30"/>
          <w:sz w:val="24"/>
        </w:rPr>
        <w:t> </w:t>
      </w:r>
      <w:r>
        <w:rPr>
          <w:sz w:val="24"/>
        </w:rPr>
        <w:t>TAZMİNATINA </w:t>
      </w:r>
      <w:r>
        <w:rPr>
          <w:spacing w:val="-2"/>
          <w:sz w:val="24"/>
        </w:rPr>
        <w:t>HÜKMEDİLMESİNE,</w:t>
      </w:r>
    </w:p>
    <w:p>
      <w:pPr>
        <w:pStyle w:val="ListParagraph"/>
        <w:numPr>
          <w:ilvl w:val="0"/>
          <w:numId w:val="1"/>
        </w:numPr>
        <w:tabs>
          <w:tab w:pos="651" w:val="left" w:leader="none"/>
        </w:tabs>
        <w:spacing w:line="240" w:lineRule="auto" w:before="262" w:after="0"/>
        <w:ind w:left="651" w:right="0" w:hanging="339"/>
        <w:jc w:val="left"/>
        <w:rPr>
          <w:sz w:val="24"/>
        </w:rPr>
      </w:pPr>
      <w:r>
        <w:rPr>
          <w:sz w:val="24"/>
        </w:rPr>
        <w:t>Asıl</w:t>
      </w:r>
      <w:r>
        <w:rPr>
          <w:spacing w:val="-1"/>
          <w:sz w:val="24"/>
        </w:rPr>
        <w:t> </w:t>
      </w:r>
      <w:r>
        <w:rPr>
          <w:sz w:val="24"/>
        </w:rPr>
        <w:t>alacağa</w:t>
      </w:r>
      <w:r>
        <w:rPr>
          <w:spacing w:val="-1"/>
          <w:sz w:val="24"/>
        </w:rPr>
        <w:t> </w:t>
      </w:r>
      <w:r>
        <w:rPr>
          <w:sz w:val="24"/>
        </w:rPr>
        <w:t>takip</w:t>
      </w:r>
      <w:r>
        <w:rPr>
          <w:spacing w:val="-1"/>
          <w:sz w:val="24"/>
        </w:rPr>
        <w:t> </w:t>
      </w:r>
      <w:r>
        <w:rPr>
          <w:sz w:val="24"/>
        </w:rPr>
        <w:t>tarihinden</w:t>
      </w:r>
      <w:r>
        <w:rPr>
          <w:spacing w:val="5"/>
          <w:sz w:val="24"/>
        </w:rPr>
        <w:t> </w:t>
      </w:r>
      <w:r>
        <w:rPr>
          <w:sz w:val="24"/>
        </w:rPr>
        <w:t>itibaren</w:t>
      </w:r>
      <w:r>
        <w:rPr>
          <w:spacing w:val="-15"/>
          <w:sz w:val="24"/>
        </w:rPr>
        <w:t> </w:t>
      </w:r>
      <w:r>
        <w:rPr>
          <w:sz w:val="24"/>
        </w:rPr>
        <w:t>faiz</w:t>
      </w:r>
      <w:r>
        <w:rPr>
          <w:spacing w:val="-1"/>
          <w:sz w:val="24"/>
        </w:rPr>
        <w:t> </w:t>
      </w:r>
      <w:r>
        <w:rPr>
          <w:spacing w:val="-2"/>
          <w:sz w:val="24"/>
        </w:rPr>
        <w:t>işletilmesine,</w:t>
      </w:r>
    </w:p>
    <w:p>
      <w:pPr>
        <w:pStyle w:val="ListParagraph"/>
        <w:numPr>
          <w:ilvl w:val="0"/>
          <w:numId w:val="1"/>
        </w:numPr>
        <w:tabs>
          <w:tab w:pos="652" w:val="left" w:leader="none"/>
        </w:tabs>
        <w:spacing w:line="242" w:lineRule="auto" w:before="264" w:after="0"/>
        <w:ind w:left="652" w:right="191" w:hanging="340"/>
        <w:jc w:val="left"/>
        <w:rPr>
          <w:sz w:val="24"/>
        </w:rPr>
      </w:pPr>
      <w:r>
        <w:rPr>
          <w:sz w:val="24"/>
        </w:rPr>
        <w:t>Her</w:t>
      </w:r>
      <w:r>
        <w:rPr>
          <w:spacing w:val="72"/>
          <w:sz w:val="24"/>
        </w:rPr>
        <w:t> </w:t>
      </w:r>
      <w:r>
        <w:rPr>
          <w:sz w:val="24"/>
        </w:rPr>
        <w:t>türlü</w:t>
      </w:r>
      <w:r>
        <w:rPr>
          <w:spacing w:val="40"/>
          <w:sz w:val="24"/>
        </w:rPr>
        <w:t> </w:t>
      </w:r>
      <w:r>
        <w:rPr>
          <w:sz w:val="24"/>
        </w:rPr>
        <w:t>yargılama</w:t>
      </w:r>
      <w:r>
        <w:rPr>
          <w:spacing w:val="71"/>
          <w:sz w:val="24"/>
        </w:rPr>
        <w:t> </w:t>
      </w:r>
      <w:r>
        <w:rPr>
          <w:sz w:val="24"/>
        </w:rPr>
        <w:t>gideri,</w:t>
      </w:r>
      <w:r>
        <w:rPr>
          <w:spacing w:val="71"/>
          <w:sz w:val="24"/>
        </w:rPr>
        <w:t> </w:t>
      </w:r>
      <w:r>
        <w:rPr>
          <w:sz w:val="24"/>
        </w:rPr>
        <w:t>harç</w:t>
      </w:r>
      <w:r>
        <w:rPr>
          <w:spacing w:val="38"/>
          <w:sz w:val="24"/>
        </w:rPr>
        <w:t> </w:t>
      </w:r>
      <w:r>
        <w:rPr>
          <w:sz w:val="24"/>
        </w:rPr>
        <w:t>ve</w:t>
      </w:r>
      <w:r>
        <w:rPr>
          <w:spacing w:val="80"/>
          <w:sz w:val="24"/>
        </w:rPr>
        <w:t> </w:t>
      </w:r>
      <w:r>
        <w:rPr>
          <w:sz w:val="24"/>
        </w:rPr>
        <w:t>vekalet</w:t>
      </w:r>
      <w:r>
        <w:rPr>
          <w:spacing w:val="38"/>
          <w:sz w:val="24"/>
        </w:rPr>
        <w:t> </w:t>
      </w:r>
      <w:r>
        <w:rPr>
          <w:sz w:val="24"/>
        </w:rPr>
        <w:t>ücretinin</w:t>
      </w:r>
      <w:r>
        <w:rPr>
          <w:spacing w:val="78"/>
          <w:sz w:val="24"/>
        </w:rPr>
        <w:t> </w:t>
      </w:r>
      <w:r>
        <w:rPr>
          <w:sz w:val="24"/>
        </w:rPr>
        <w:t>davalı</w:t>
      </w:r>
      <w:r>
        <w:rPr>
          <w:spacing w:val="40"/>
          <w:sz w:val="24"/>
        </w:rPr>
        <w:t> </w:t>
      </w:r>
      <w:r>
        <w:rPr>
          <w:sz w:val="24"/>
        </w:rPr>
        <w:t>taraf</w:t>
      </w:r>
      <w:r>
        <w:rPr>
          <w:spacing w:val="40"/>
          <w:sz w:val="24"/>
        </w:rPr>
        <w:t> </w:t>
      </w:r>
      <w:r>
        <w:rPr>
          <w:sz w:val="24"/>
        </w:rPr>
        <w:t>üzerine</w:t>
      </w:r>
      <w:r>
        <w:rPr>
          <w:spacing w:val="65"/>
          <w:sz w:val="24"/>
        </w:rPr>
        <w:t> </w:t>
      </w:r>
      <w:r>
        <w:rPr>
          <w:sz w:val="24"/>
        </w:rPr>
        <w:t>bırakılmasına</w:t>
      </w:r>
      <w:r>
        <w:rPr>
          <w:spacing w:val="80"/>
          <w:sz w:val="24"/>
        </w:rPr>
        <w:t> </w:t>
      </w:r>
      <w:r>
        <w:rPr>
          <w:sz w:val="24"/>
        </w:rPr>
        <w:t>karar verilmesini talep ederiz.Tarih</w:t>
      </w:r>
    </w:p>
    <w:p>
      <w:pPr>
        <w:pStyle w:val="BodyText"/>
        <w:spacing w:before="7"/>
      </w:pPr>
    </w:p>
    <w:p>
      <w:pPr>
        <w:pStyle w:val="Heading1"/>
        <w:ind w:right="127"/>
        <w:jc w:val="right"/>
      </w:pPr>
      <w:r>
        <w:rPr/>
        <w:t>DAVACI</w:t>
      </w:r>
      <w:r>
        <w:rPr>
          <w:spacing w:val="-1"/>
        </w:rPr>
        <w:t> </w:t>
      </w:r>
      <w:r>
        <w:rPr>
          <w:spacing w:val="-2"/>
        </w:rPr>
        <w:t>VEKİLİ</w:t>
      </w:r>
    </w:p>
    <w:p>
      <w:pPr>
        <w:spacing w:before="4"/>
        <w:ind w:left="0" w:right="114" w:firstLine="0"/>
        <w:jc w:val="right"/>
        <w:rPr>
          <w:b/>
          <w:sz w:val="24"/>
        </w:rPr>
      </w:pPr>
      <w:r>
        <w:rPr>
          <w:b/>
          <w:sz w:val="24"/>
        </w:rPr>
        <w:t>Av.</w:t>
      </w:r>
      <w:r>
        <w:rPr>
          <w:b/>
          <w:spacing w:val="6"/>
          <w:sz w:val="24"/>
        </w:rPr>
        <w:t> </w:t>
      </w:r>
      <w:r>
        <w:rPr>
          <w:b/>
          <w:sz w:val="24"/>
        </w:rPr>
        <w:t>T.</w:t>
      </w:r>
      <w:r>
        <w:rPr>
          <w:b/>
          <w:spacing w:val="-1"/>
          <w:sz w:val="24"/>
        </w:rPr>
        <w:t> </w:t>
      </w:r>
      <w:r>
        <w:rPr>
          <w:b/>
          <w:sz w:val="24"/>
        </w:rPr>
        <w:t>Hazal</w:t>
      </w:r>
      <w:r>
        <w:rPr>
          <w:b/>
          <w:spacing w:val="-1"/>
          <w:sz w:val="24"/>
        </w:rPr>
        <w:t> </w:t>
      </w:r>
      <w:r>
        <w:rPr>
          <w:b/>
          <w:spacing w:val="-4"/>
          <w:sz w:val="24"/>
        </w:rPr>
        <w:t>ÖZER</w:t>
      </w:r>
    </w:p>
    <w:p>
      <w:pPr>
        <w:pStyle w:val="BodyText"/>
        <w:rPr>
          <w:b/>
        </w:rPr>
      </w:pPr>
    </w:p>
    <w:p>
      <w:pPr>
        <w:pStyle w:val="BodyText"/>
        <w:spacing w:before="52"/>
        <w:rPr>
          <w:b/>
        </w:rPr>
      </w:pPr>
    </w:p>
    <w:p>
      <w:pPr>
        <w:pStyle w:val="BodyText"/>
        <w:tabs>
          <w:tab w:pos="1591" w:val="left" w:leader="none"/>
        </w:tabs>
        <w:spacing w:line="270" w:lineRule="exact"/>
        <w:ind w:left="152"/>
      </w:pPr>
      <w:r>
        <w:rPr>
          <w:spacing w:val="-2"/>
        </w:rPr>
        <w:t>Ekler</w:t>
      </w:r>
      <w:r>
        <w:rPr/>
        <w:tab/>
      </w:r>
      <w:r>
        <w:rPr>
          <w:spacing w:val="-10"/>
        </w:rPr>
        <w:t>:</w:t>
      </w:r>
    </w:p>
    <w:p>
      <w:pPr>
        <w:pStyle w:val="ListParagraph"/>
        <w:numPr>
          <w:ilvl w:val="0"/>
          <w:numId w:val="2"/>
        </w:numPr>
        <w:tabs>
          <w:tab w:pos="651" w:val="left" w:leader="none"/>
        </w:tabs>
        <w:spacing w:line="278" w:lineRule="exact" w:before="0" w:after="0"/>
        <w:ind w:left="651" w:right="0" w:hanging="339"/>
        <w:jc w:val="left"/>
        <w:rPr>
          <w:sz w:val="24"/>
        </w:rPr>
      </w:pPr>
      <w:r>
        <w:rPr>
          <w:sz w:val="24"/>
        </w:rPr>
        <w:t>X</w:t>
      </w:r>
      <w:r>
        <w:rPr>
          <w:spacing w:val="6"/>
          <w:sz w:val="24"/>
        </w:rPr>
        <w:t> </w:t>
      </w:r>
      <w:r>
        <w:rPr>
          <w:sz w:val="24"/>
        </w:rPr>
        <w:t>tarihli</w:t>
      </w:r>
      <w:r>
        <w:rPr>
          <w:spacing w:val="-15"/>
          <w:sz w:val="24"/>
        </w:rPr>
        <w:t> </w:t>
      </w:r>
      <w:r>
        <w:rPr>
          <w:sz w:val="24"/>
        </w:rPr>
        <w:t>tasarruf</w:t>
      </w:r>
      <w:r>
        <w:rPr>
          <w:spacing w:val="6"/>
          <w:sz w:val="24"/>
        </w:rPr>
        <w:t> </w:t>
      </w:r>
      <w:r>
        <w:rPr>
          <w:sz w:val="24"/>
        </w:rPr>
        <w:t>finansman</w:t>
      </w:r>
      <w:r>
        <w:rPr>
          <w:spacing w:val="-1"/>
          <w:sz w:val="24"/>
        </w:rPr>
        <w:t> </w:t>
      </w:r>
      <w:r>
        <w:rPr>
          <w:spacing w:val="-2"/>
          <w:sz w:val="24"/>
        </w:rPr>
        <w:t>sözleşmesi</w:t>
      </w:r>
    </w:p>
    <w:p>
      <w:pPr>
        <w:pStyle w:val="ListParagraph"/>
        <w:numPr>
          <w:ilvl w:val="0"/>
          <w:numId w:val="2"/>
        </w:numPr>
        <w:tabs>
          <w:tab w:pos="651" w:val="left" w:leader="none"/>
        </w:tabs>
        <w:spacing w:line="280" w:lineRule="exact" w:before="0" w:after="0"/>
        <w:ind w:left="651" w:right="0" w:hanging="339"/>
        <w:jc w:val="left"/>
        <w:rPr>
          <w:sz w:val="24"/>
        </w:rPr>
      </w:pPr>
      <w:r>
        <w:rPr>
          <w:sz w:val="24"/>
        </w:rPr>
        <w:t>X</w:t>
      </w:r>
      <w:r>
        <w:rPr>
          <w:spacing w:val="6"/>
          <w:sz w:val="24"/>
        </w:rPr>
        <w:t> </w:t>
      </w:r>
      <w:r>
        <w:rPr>
          <w:sz w:val="24"/>
        </w:rPr>
        <w:t>tarihli</w:t>
      </w:r>
      <w:r>
        <w:rPr>
          <w:spacing w:val="-15"/>
          <w:sz w:val="24"/>
        </w:rPr>
        <w:t> </w:t>
      </w:r>
      <w:r>
        <w:rPr>
          <w:sz w:val="24"/>
        </w:rPr>
        <w:t>ihtarname</w:t>
      </w:r>
      <w:r>
        <w:rPr>
          <w:spacing w:val="-1"/>
          <w:sz w:val="24"/>
        </w:rPr>
        <w:t> </w:t>
      </w:r>
      <w:r>
        <w:rPr>
          <w:spacing w:val="-2"/>
          <w:sz w:val="24"/>
        </w:rPr>
        <w:t>cevabı</w:t>
      </w:r>
    </w:p>
    <w:p>
      <w:pPr>
        <w:pStyle w:val="ListParagraph"/>
        <w:numPr>
          <w:ilvl w:val="0"/>
          <w:numId w:val="2"/>
        </w:numPr>
        <w:tabs>
          <w:tab w:pos="651" w:val="left" w:leader="none"/>
        </w:tabs>
        <w:spacing w:line="288" w:lineRule="exact" w:before="0" w:after="0"/>
        <w:ind w:left="651" w:right="0" w:hanging="339"/>
        <w:jc w:val="left"/>
        <w:rPr>
          <w:sz w:val="24"/>
        </w:rPr>
      </w:pPr>
      <w:r>
        <w:rPr>
          <w:sz w:val="24"/>
        </w:rPr>
        <w:t>Arabulucu</w:t>
      </w:r>
      <w:r>
        <w:rPr>
          <w:spacing w:val="4"/>
          <w:sz w:val="24"/>
        </w:rPr>
        <w:t> </w:t>
      </w:r>
      <w:r>
        <w:rPr>
          <w:sz w:val="24"/>
        </w:rPr>
        <w:t>anlaşamama</w:t>
      </w:r>
      <w:r>
        <w:rPr>
          <w:spacing w:val="-8"/>
          <w:sz w:val="24"/>
        </w:rPr>
        <w:t> </w:t>
      </w:r>
      <w:r>
        <w:rPr>
          <w:spacing w:val="-2"/>
          <w:sz w:val="24"/>
        </w:rPr>
        <w:t>tutanağı</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6"/>
        <w:rPr>
          <w:sz w:val="20"/>
        </w:rPr>
      </w:pPr>
      <w:r>
        <w:rPr>
          <w:sz w:val="20"/>
        </w:rPr>
        <w:drawing>
          <wp:anchor distT="0" distB="0" distL="0" distR="0" allowOverlap="1" layoutInCell="1" locked="0" behindDoc="1" simplePos="0" relativeHeight="487593984">
            <wp:simplePos x="0" y="0"/>
            <wp:positionH relativeFrom="page">
              <wp:posOffset>3750564</wp:posOffset>
            </wp:positionH>
            <wp:positionV relativeFrom="paragraph">
              <wp:posOffset>254113</wp:posOffset>
            </wp:positionV>
            <wp:extent cx="66000" cy="100012"/>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5" cstate="print"/>
                    <a:stretch>
                      <a:fillRect/>
                    </a:stretch>
                  </pic:blipFill>
                  <pic:spPr>
                    <a:xfrm>
                      <a:off x="0" y="0"/>
                      <a:ext cx="66000" cy="100012"/>
                    </a:xfrm>
                    <a:prstGeom prst="rect">
                      <a:avLst/>
                    </a:prstGeom>
                  </pic:spPr>
                </pic:pic>
              </a:graphicData>
            </a:graphic>
          </wp:anchor>
        </w:drawing>
      </w:r>
    </w:p>
    <w:sectPr>
      <w:pgSz w:w="11910" w:h="16840"/>
      <w:pgMar w:top="7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52" w:hanging="340"/>
        <w:jc w:val="left"/>
      </w:pPr>
      <w:rPr>
        <w:rFonts w:hint="default" w:ascii="Times New Roman" w:hAnsi="Times New Roman" w:eastAsia="Times New Roman" w:cs="Times New Roman"/>
        <w:b w:val="0"/>
        <w:bCs w:val="0"/>
        <w:i w:val="0"/>
        <w:iCs w:val="0"/>
        <w:spacing w:val="0"/>
        <w:w w:val="100"/>
        <w:position w:val="2"/>
        <w:sz w:val="24"/>
        <w:szCs w:val="24"/>
        <w:lang w:val="tr-TR" w:eastAsia="en-US" w:bidi="ar-SA"/>
      </w:rPr>
    </w:lvl>
    <w:lvl w:ilvl="1">
      <w:start w:val="0"/>
      <w:numFmt w:val="bullet"/>
      <w:lvlText w:val="•"/>
      <w:lvlJc w:val="left"/>
      <w:pPr>
        <w:ind w:left="1642" w:hanging="340"/>
      </w:pPr>
      <w:rPr>
        <w:rFonts w:hint="default"/>
        <w:lang w:val="tr-TR" w:eastAsia="en-US" w:bidi="ar-SA"/>
      </w:rPr>
    </w:lvl>
    <w:lvl w:ilvl="2">
      <w:start w:val="0"/>
      <w:numFmt w:val="bullet"/>
      <w:lvlText w:val="•"/>
      <w:lvlJc w:val="left"/>
      <w:pPr>
        <w:ind w:left="2625" w:hanging="340"/>
      </w:pPr>
      <w:rPr>
        <w:rFonts w:hint="default"/>
        <w:lang w:val="tr-TR" w:eastAsia="en-US" w:bidi="ar-SA"/>
      </w:rPr>
    </w:lvl>
    <w:lvl w:ilvl="3">
      <w:start w:val="0"/>
      <w:numFmt w:val="bullet"/>
      <w:lvlText w:val="•"/>
      <w:lvlJc w:val="left"/>
      <w:pPr>
        <w:ind w:left="3608" w:hanging="340"/>
      </w:pPr>
      <w:rPr>
        <w:rFonts w:hint="default"/>
        <w:lang w:val="tr-TR" w:eastAsia="en-US" w:bidi="ar-SA"/>
      </w:rPr>
    </w:lvl>
    <w:lvl w:ilvl="4">
      <w:start w:val="0"/>
      <w:numFmt w:val="bullet"/>
      <w:lvlText w:val="•"/>
      <w:lvlJc w:val="left"/>
      <w:pPr>
        <w:ind w:left="4591" w:hanging="340"/>
      </w:pPr>
      <w:rPr>
        <w:rFonts w:hint="default"/>
        <w:lang w:val="tr-TR" w:eastAsia="en-US" w:bidi="ar-SA"/>
      </w:rPr>
    </w:lvl>
    <w:lvl w:ilvl="5">
      <w:start w:val="0"/>
      <w:numFmt w:val="bullet"/>
      <w:lvlText w:val="•"/>
      <w:lvlJc w:val="left"/>
      <w:pPr>
        <w:ind w:left="5574" w:hanging="340"/>
      </w:pPr>
      <w:rPr>
        <w:rFonts w:hint="default"/>
        <w:lang w:val="tr-TR" w:eastAsia="en-US" w:bidi="ar-SA"/>
      </w:rPr>
    </w:lvl>
    <w:lvl w:ilvl="6">
      <w:start w:val="0"/>
      <w:numFmt w:val="bullet"/>
      <w:lvlText w:val="•"/>
      <w:lvlJc w:val="left"/>
      <w:pPr>
        <w:ind w:left="6557" w:hanging="340"/>
      </w:pPr>
      <w:rPr>
        <w:rFonts w:hint="default"/>
        <w:lang w:val="tr-TR" w:eastAsia="en-US" w:bidi="ar-SA"/>
      </w:rPr>
    </w:lvl>
    <w:lvl w:ilvl="7">
      <w:start w:val="0"/>
      <w:numFmt w:val="bullet"/>
      <w:lvlText w:val="•"/>
      <w:lvlJc w:val="left"/>
      <w:pPr>
        <w:ind w:left="7540" w:hanging="340"/>
      </w:pPr>
      <w:rPr>
        <w:rFonts w:hint="default"/>
        <w:lang w:val="tr-TR" w:eastAsia="en-US" w:bidi="ar-SA"/>
      </w:rPr>
    </w:lvl>
    <w:lvl w:ilvl="8">
      <w:start w:val="0"/>
      <w:numFmt w:val="bullet"/>
      <w:lvlText w:val="•"/>
      <w:lvlJc w:val="left"/>
      <w:pPr>
        <w:ind w:left="8523" w:hanging="340"/>
      </w:pPr>
      <w:rPr>
        <w:rFonts w:hint="default"/>
        <w:lang w:val="tr-TR" w:eastAsia="en-US" w:bidi="ar-SA"/>
      </w:rPr>
    </w:lvl>
  </w:abstractNum>
  <w:abstractNum w:abstractNumId="0">
    <w:multiLevelType w:val="hybridMultilevel"/>
    <w:lvl w:ilvl="0">
      <w:start w:val="1"/>
      <w:numFmt w:val="decimal"/>
      <w:lvlText w:val="%1-"/>
      <w:lvlJc w:val="left"/>
      <w:pPr>
        <w:ind w:left="652" w:hanging="340"/>
        <w:jc w:val="left"/>
      </w:pPr>
      <w:rPr>
        <w:rFonts w:hint="default" w:ascii="Times New Roman" w:hAnsi="Times New Roman" w:eastAsia="Times New Roman" w:cs="Times New Roman"/>
        <w:b w:val="0"/>
        <w:bCs w:val="0"/>
        <w:i w:val="0"/>
        <w:iCs w:val="0"/>
        <w:spacing w:val="0"/>
        <w:w w:val="100"/>
        <w:position w:val="2"/>
        <w:sz w:val="24"/>
        <w:szCs w:val="24"/>
        <w:lang w:val="tr-TR" w:eastAsia="en-US" w:bidi="ar-SA"/>
      </w:rPr>
    </w:lvl>
    <w:lvl w:ilvl="1">
      <w:start w:val="0"/>
      <w:numFmt w:val="bullet"/>
      <w:lvlText w:val="•"/>
      <w:lvlJc w:val="left"/>
      <w:pPr>
        <w:ind w:left="1642" w:hanging="340"/>
      </w:pPr>
      <w:rPr>
        <w:rFonts w:hint="default"/>
        <w:lang w:val="tr-TR" w:eastAsia="en-US" w:bidi="ar-SA"/>
      </w:rPr>
    </w:lvl>
    <w:lvl w:ilvl="2">
      <w:start w:val="0"/>
      <w:numFmt w:val="bullet"/>
      <w:lvlText w:val="•"/>
      <w:lvlJc w:val="left"/>
      <w:pPr>
        <w:ind w:left="2625" w:hanging="340"/>
      </w:pPr>
      <w:rPr>
        <w:rFonts w:hint="default"/>
        <w:lang w:val="tr-TR" w:eastAsia="en-US" w:bidi="ar-SA"/>
      </w:rPr>
    </w:lvl>
    <w:lvl w:ilvl="3">
      <w:start w:val="0"/>
      <w:numFmt w:val="bullet"/>
      <w:lvlText w:val="•"/>
      <w:lvlJc w:val="left"/>
      <w:pPr>
        <w:ind w:left="3608" w:hanging="340"/>
      </w:pPr>
      <w:rPr>
        <w:rFonts w:hint="default"/>
        <w:lang w:val="tr-TR" w:eastAsia="en-US" w:bidi="ar-SA"/>
      </w:rPr>
    </w:lvl>
    <w:lvl w:ilvl="4">
      <w:start w:val="0"/>
      <w:numFmt w:val="bullet"/>
      <w:lvlText w:val="•"/>
      <w:lvlJc w:val="left"/>
      <w:pPr>
        <w:ind w:left="4591" w:hanging="340"/>
      </w:pPr>
      <w:rPr>
        <w:rFonts w:hint="default"/>
        <w:lang w:val="tr-TR" w:eastAsia="en-US" w:bidi="ar-SA"/>
      </w:rPr>
    </w:lvl>
    <w:lvl w:ilvl="5">
      <w:start w:val="0"/>
      <w:numFmt w:val="bullet"/>
      <w:lvlText w:val="•"/>
      <w:lvlJc w:val="left"/>
      <w:pPr>
        <w:ind w:left="5574" w:hanging="340"/>
      </w:pPr>
      <w:rPr>
        <w:rFonts w:hint="default"/>
        <w:lang w:val="tr-TR" w:eastAsia="en-US" w:bidi="ar-SA"/>
      </w:rPr>
    </w:lvl>
    <w:lvl w:ilvl="6">
      <w:start w:val="0"/>
      <w:numFmt w:val="bullet"/>
      <w:lvlText w:val="•"/>
      <w:lvlJc w:val="left"/>
      <w:pPr>
        <w:ind w:left="6557" w:hanging="340"/>
      </w:pPr>
      <w:rPr>
        <w:rFonts w:hint="default"/>
        <w:lang w:val="tr-TR" w:eastAsia="en-US" w:bidi="ar-SA"/>
      </w:rPr>
    </w:lvl>
    <w:lvl w:ilvl="7">
      <w:start w:val="0"/>
      <w:numFmt w:val="bullet"/>
      <w:lvlText w:val="•"/>
      <w:lvlJc w:val="left"/>
      <w:pPr>
        <w:ind w:left="7540" w:hanging="340"/>
      </w:pPr>
      <w:rPr>
        <w:rFonts w:hint="default"/>
        <w:lang w:val="tr-TR" w:eastAsia="en-US" w:bidi="ar-SA"/>
      </w:rPr>
    </w:lvl>
    <w:lvl w:ilvl="8">
      <w:start w:val="0"/>
      <w:numFmt w:val="bullet"/>
      <w:lvlText w:val="•"/>
      <w:lvlJc w:val="left"/>
      <w:pPr>
        <w:ind w:left="8523" w:hanging="34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651" w:hanging="339"/>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2025-05-16T11:41:16Z</dcterms:created>
  <dcterms:modified xsi:type="dcterms:W3CDTF">2025-05-16T11:41:16Z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LastSaved">
    <vt:filetime>2025-05-16T00:00:00Z</vt:filetime>
  </property>
  <property fmtid="{D5CDD505-2E9C-101B-9397-08002B2CF9AE}" pid="4" name="Producer">
    <vt:lpwstr>iText 2.1.7 by 1T3XT</vt:lpwstr>
  </property>
</Properties>
</file>